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B3EE0" w14:textId="513339DA" w:rsidR="00777D27" w:rsidRDefault="00000000" w:rsidP="00A65B5F">
      <w:pPr>
        <w:pStyle w:val="Sansinterligne"/>
        <w:tabs>
          <w:tab w:val="right" w:pos="9356"/>
        </w:tabs>
        <w:rPr>
          <w:noProof/>
          <w:sz w:val="16"/>
          <w:lang w:eastAsia="fr-FR"/>
        </w:rPr>
      </w:pPr>
      <w:r>
        <w:rPr>
          <w:noProof/>
          <w:sz w:val="16"/>
          <w:lang w:eastAsia="fr-FR"/>
        </w:rPr>
        <w:object w:dxaOrig="1440" w:dyaOrig="1440" w14:anchorId="3CF321D8">
          <v:group id="_x0000_s1030" style="position:absolute;margin-left:398.7pt;margin-top:-11.75pt;width:103.15pt;height:83.2pt;z-index:-251657216" coordorigin="8937,766" coordsize="2063,1436">
            <v:shapetype id="_x0000_t202" coordsize="21600,21600" o:spt="202" path="m,l,21600r21600,l21600,xe">
              <v:stroke joinstyle="miter"/>
              <v:path gradientshapeok="t" o:connecttype="rect"/>
            </v:shapetype>
            <v:shape id="_x0000_s1031" type="#_x0000_t202" style="position:absolute;left:8937;top:766;width:2063;height:306" strokecolor="white [3212]">
              <v:textbox style="mso-next-textbox:#_x0000_s1031">
                <w:txbxContent>
                  <w:p w14:paraId="2AB8B1F1" w14:textId="77777777" w:rsidR="00A65B5F" w:rsidRPr="007859B8" w:rsidRDefault="00A65B5F" w:rsidP="00A65B5F">
                    <w:pPr>
                      <w:rPr>
                        <w:sz w:val="20"/>
                      </w:rPr>
                    </w:pPr>
                    <w:r w:rsidRPr="00535071">
                      <w:rPr>
                        <w:rFonts w:ascii="Candara" w:eastAsia="Arial Unicode MS" w:hAnsi="Candara" w:cs="Arial Unicode MS"/>
                        <w:b/>
                        <w:bCs/>
                        <w:sz w:val="16"/>
                        <w14:shadow w14:blurRad="50800" w14:dist="38100" w14:dir="2700000" w14:sx="100000" w14:sy="100000" w14:kx="0" w14:ky="0" w14:algn="tl">
                          <w14:srgbClr w14:val="000000">
                            <w14:alpha w14:val="60000"/>
                          </w14:srgbClr>
                        </w14:shadow>
                      </w:rPr>
                      <w:t>REPUBLIQUE</w:t>
                    </w:r>
                    <w:r w:rsidRPr="007859B8">
                      <w:rPr>
                        <w:b/>
                        <w:bCs/>
                        <w:sz w:val="12"/>
                      </w:rPr>
                      <w:t xml:space="preserve"> </w:t>
                    </w:r>
                    <w:r w:rsidRPr="00535071">
                      <w:rPr>
                        <w:rFonts w:ascii="Candara" w:eastAsia="Arial Unicode MS" w:hAnsi="Candara" w:cs="Arial Unicode MS"/>
                        <w:b/>
                        <w:bCs/>
                        <w:sz w:val="16"/>
                        <w14:shadow w14:blurRad="50800" w14:dist="38100" w14:dir="2700000" w14:sx="100000" w14:sy="100000" w14:kx="0" w14:ky="0" w14:algn="tl">
                          <w14:srgbClr w14:val="000000">
                            <w14:alpha w14:val="60000"/>
                          </w14:srgbClr>
                        </w14:shadow>
                      </w:rPr>
                      <w:t>TOGOLAISE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9523;top:1043;width:893;height:1159">
              <v:imagedata r:id="rId8" o:title=""/>
            </v:shape>
          </v:group>
          <o:OLEObject Type="Embed" ProgID="CorelDRAW.Graphic.13" ShapeID="_x0000_s1032" DrawAspect="Content" ObjectID="_1765380434" r:id="rId9"/>
        </w:object>
      </w:r>
      <w:r w:rsidR="009010ED">
        <w:rPr>
          <w:noProof/>
          <w:sz w:val="16"/>
          <w:lang w:eastAsia="fr-FR"/>
        </w:rPr>
        <mc:AlternateContent>
          <mc:Choice Requires="wps">
            <w:drawing>
              <wp:anchor distT="0" distB="0" distL="114300" distR="114300" simplePos="0" relativeHeight="251658240" behindDoc="1" locked="0" layoutInCell="1" allowOverlap="1" wp14:anchorId="3CF95B11" wp14:editId="6D912BA2">
                <wp:simplePos x="0" y="0"/>
                <wp:positionH relativeFrom="column">
                  <wp:posOffset>1824355</wp:posOffset>
                </wp:positionH>
                <wp:positionV relativeFrom="paragraph">
                  <wp:posOffset>59690</wp:posOffset>
                </wp:positionV>
                <wp:extent cx="3543300" cy="4381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38150"/>
                        </a:xfrm>
                        <a:prstGeom prst="rect">
                          <a:avLst/>
                        </a:prstGeom>
                        <a:solidFill>
                          <a:srgbClr val="FFFFFF"/>
                        </a:solidFill>
                        <a:ln w="9525">
                          <a:solidFill>
                            <a:schemeClr val="bg1">
                              <a:lumMod val="100000"/>
                              <a:lumOff val="0"/>
                            </a:schemeClr>
                          </a:solidFill>
                          <a:miter lim="800000"/>
                          <a:headEnd/>
                          <a:tailEnd/>
                        </a:ln>
                      </wps:spPr>
                      <wps:txbx>
                        <w:txbxContent>
                          <w:p w14:paraId="1794AC75" w14:textId="77777777" w:rsidR="008C5C40" w:rsidRPr="006B349E" w:rsidRDefault="008C5C40" w:rsidP="00777D27">
                            <w:pPr>
                              <w:spacing w:after="0"/>
                              <w:rPr>
                                <w:rFonts w:ascii="Kunstler Script" w:hAnsi="Kunstler Script"/>
                                <w:b/>
                                <w:sz w:val="4"/>
                                <w:szCs w:val="16"/>
                              </w:rPr>
                            </w:pPr>
                            <w:r w:rsidRPr="006B349E">
                              <w:rPr>
                                <w:rFonts w:ascii="Candara" w:hAnsi="Candara" w:cs="Calibri"/>
                                <w:b/>
                                <w:i/>
                                <w:color w:val="E36C0A"/>
                                <w:sz w:val="40"/>
                                <w:szCs w:val="56"/>
                              </w:rPr>
                              <w:t>Les Rayons de la Transparence !</w:t>
                            </w:r>
                          </w:p>
                          <w:p w14:paraId="3DA8BB94" w14:textId="77777777" w:rsidR="008C5C40" w:rsidRDefault="008C5C40" w:rsidP="00777D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95B11" id="Text Box 4" o:spid="_x0000_s1026" type="#_x0000_t202" style="position:absolute;margin-left:143.65pt;margin-top:4.7pt;width:279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" strokecolor="white [3212]">
                <v:textbox>
                  <w:txbxContent>
                    <w:p w14:paraId="1794AC75" w14:textId="77777777" w:rsidR="008C5C40" w:rsidRPr="006B349E" w:rsidRDefault="008C5C40" w:rsidP="00777D27">
                      <w:pPr>
                        <w:spacing w:after="0"/>
                        <w:rPr>
                          <w:rFonts w:ascii="Kunstler Script" w:hAnsi="Kunstler Script"/>
                          <w:b/>
                          <w:sz w:val="4"/>
                          <w:szCs w:val="16"/>
                        </w:rPr>
                      </w:pPr>
                      <w:r w:rsidRPr="006B349E">
                        <w:rPr>
                          <w:rFonts w:ascii="Candara" w:hAnsi="Candara" w:cs="Calibri"/>
                          <w:b/>
                          <w:i/>
                          <w:color w:val="E36C0A"/>
                          <w:sz w:val="40"/>
                          <w:szCs w:val="56"/>
                        </w:rPr>
                        <w:t>Les Rayons de la Transparence !</w:t>
                      </w:r>
                    </w:p>
                    <w:p w14:paraId="3DA8BB94" w14:textId="77777777" w:rsidR="008C5C40" w:rsidRDefault="008C5C40" w:rsidP="00777D27"/>
                  </w:txbxContent>
                </v:textbox>
              </v:shape>
            </w:pict>
          </mc:Fallback>
        </mc:AlternateContent>
      </w:r>
      <w:r w:rsidR="00326E56">
        <w:rPr>
          <w:noProof/>
          <w:sz w:val="16"/>
          <w:lang w:eastAsia="fr-FR"/>
        </w:rPr>
        <w:drawing>
          <wp:anchor distT="36576" distB="36576" distL="36576" distR="36576" simplePos="0" relativeHeight="251657216" behindDoc="0" locked="0" layoutInCell="1" allowOverlap="1" wp14:anchorId="452761D5" wp14:editId="12E10D3C">
            <wp:simplePos x="0" y="0"/>
            <wp:positionH relativeFrom="column">
              <wp:posOffset>-109220</wp:posOffset>
            </wp:positionH>
            <wp:positionV relativeFrom="paragraph">
              <wp:posOffset>-207011</wp:posOffset>
            </wp:positionV>
            <wp:extent cx="1990725" cy="1057275"/>
            <wp:effectExtent l="0" t="0" r="9525" b="9525"/>
            <wp:wrapNone/>
            <wp:docPr id="16" name="Image 10" descr="j0216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j0216153"/>
                    <pic:cNvPicPr>
                      <a:picLocks noChangeAspect="1" noChangeArrowheads="1"/>
                    </pic:cNvPicPr>
                  </pic:nvPicPr>
                  <pic:blipFill>
                    <a:blip r:embed="rId10" cstate="print"/>
                    <a:srcRect/>
                    <a:stretch>
                      <a:fillRect/>
                    </a:stretch>
                  </pic:blipFill>
                  <pic:spPr bwMode="auto">
                    <a:xfrm>
                      <a:off x="0" y="0"/>
                      <a:ext cx="1990725" cy="1057275"/>
                    </a:xfrm>
                    <a:prstGeom prst="rect">
                      <a:avLst/>
                    </a:prstGeom>
                    <a:noFill/>
                    <a:ln w="0" algn="in">
                      <a:noFill/>
                      <a:miter lim="800000"/>
                      <a:headEnd/>
                      <a:tailEnd/>
                    </a:ln>
                  </pic:spPr>
                </pic:pic>
              </a:graphicData>
            </a:graphic>
          </wp:anchor>
        </w:drawing>
      </w:r>
      <w:r w:rsidR="00BF28A7">
        <w:rPr>
          <w:noProof/>
          <w:sz w:val="16"/>
          <w:lang w:eastAsia="fr-FR"/>
        </w:rPr>
        <w:t xml:space="preserve"> </w:t>
      </w:r>
      <w:r w:rsidR="00A65B5F">
        <w:rPr>
          <w:noProof/>
          <w:sz w:val="16"/>
          <w:lang w:eastAsia="fr-FR"/>
        </w:rPr>
        <w:tab/>
      </w:r>
    </w:p>
    <w:p w14:paraId="52F7E6E0" w14:textId="77777777" w:rsidR="00777D27" w:rsidRDefault="00777D27" w:rsidP="004D0D0D">
      <w:pPr>
        <w:pStyle w:val="Sansinterligne"/>
        <w:rPr>
          <w:noProof/>
          <w:sz w:val="16"/>
          <w:lang w:eastAsia="fr-FR"/>
        </w:rPr>
      </w:pPr>
    </w:p>
    <w:p w14:paraId="0B60EE81" w14:textId="774CC9C5" w:rsidR="00777D27" w:rsidRDefault="00777D27" w:rsidP="004D0D0D">
      <w:pPr>
        <w:pStyle w:val="Sansinterligne"/>
        <w:rPr>
          <w:noProof/>
          <w:sz w:val="16"/>
          <w:lang w:eastAsia="fr-FR"/>
        </w:rPr>
      </w:pPr>
    </w:p>
    <w:p w14:paraId="20AA7726" w14:textId="77777777" w:rsidR="00777D27" w:rsidRPr="007859B8" w:rsidRDefault="00777D27" w:rsidP="004D0D0D">
      <w:pPr>
        <w:pStyle w:val="Sansinterligne"/>
        <w:rPr>
          <w:noProof/>
          <w:sz w:val="20"/>
          <w:lang w:eastAsia="fr-FR"/>
        </w:rPr>
      </w:pPr>
    </w:p>
    <w:p w14:paraId="46A9ADB1" w14:textId="77777777" w:rsidR="00777D27" w:rsidRPr="003E78B2" w:rsidRDefault="00777D27" w:rsidP="004D0D0D">
      <w:pPr>
        <w:pStyle w:val="Sansinterligne"/>
        <w:rPr>
          <w:noProof/>
          <w:sz w:val="2"/>
          <w:lang w:eastAsia="fr-FR"/>
        </w:rPr>
      </w:pPr>
    </w:p>
    <w:p w14:paraId="767944AD" w14:textId="77777777" w:rsidR="00777D27" w:rsidRPr="003E78B2" w:rsidRDefault="00777D27" w:rsidP="004D0D0D">
      <w:pPr>
        <w:spacing w:after="0"/>
        <w:ind w:left="2124" w:firstLine="286"/>
        <w:rPr>
          <w:rFonts w:ascii="Kunstler Script" w:hAnsi="Kunstler Script"/>
          <w:b/>
          <w:sz w:val="4"/>
          <w:szCs w:val="18"/>
        </w:rPr>
      </w:pPr>
    </w:p>
    <w:p w14:paraId="254C97D6" w14:textId="77777777" w:rsidR="00777D27" w:rsidRDefault="00777D27" w:rsidP="004D0D0D">
      <w:pPr>
        <w:pStyle w:val="Sansinterligne"/>
        <w:rPr>
          <w:noProof/>
          <w:sz w:val="16"/>
          <w:lang w:eastAsia="fr-FR"/>
        </w:rPr>
      </w:pPr>
    </w:p>
    <w:p w14:paraId="0669B14E" w14:textId="606E0302" w:rsidR="00777D27" w:rsidRDefault="009010ED" w:rsidP="004D0D0D">
      <w:pPr>
        <w:pStyle w:val="Sansinterligne"/>
        <w:rPr>
          <w:noProof/>
          <w:sz w:val="16"/>
          <w:lang w:eastAsia="fr-FR"/>
        </w:rPr>
      </w:pPr>
      <w:r>
        <w:rPr>
          <w:noProof/>
          <w:sz w:val="16"/>
          <w:lang w:eastAsia="fr-FR"/>
        </w:rPr>
        <mc:AlternateContent>
          <mc:Choice Requires="wps">
            <w:drawing>
              <wp:anchor distT="0" distB="0" distL="114300" distR="114300" simplePos="0" relativeHeight="251661312" behindDoc="1" locked="0" layoutInCell="1" allowOverlap="1" wp14:anchorId="5EC57D01" wp14:editId="29634580">
                <wp:simplePos x="0" y="0"/>
                <wp:positionH relativeFrom="column">
                  <wp:posOffset>-23495</wp:posOffset>
                </wp:positionH>
                <wp:positionV relativeFrom="paragraph">
                  <wp:posOffset>132715</wp:posOffset>
                </wp:positionV>
                <wp:extent cx="1860550" cy="333375"/>
                <wp:effectExtent l="0" t="0" r="635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333375"/>
                        </a:xfrm>
                        <a:prstGeom prst="rect">
                          <a:avLst/>
                        </a:prstGeom>
                        <a:solidFill>
                          <a:srgbClr val="FFFFFF"/>
                        </a:solidFill>
                        <a:ln w="9525">
                          <a:solidFill>
                            <a:schemeClr val="bg1">
                              <a:lumMod val="100000"/>
                              <a:lumOff val="0"/>
                            </a:schemeClr>
                          </a:solidFill>
                          <a:miter lim="800000"/>
                          <a:headEnd/>
                          <a:tailEnd/>
                        </a:ln>
                      </wps:spPr>
                      <wps:txbx>
                        <w:txbxContent>
                          <w:p w14:paraId="2B0CA300" w14:textId="77777777" w:rsidR="008C5C40" w:rsidRPr="00F56FA2" w:rsidRDefault="008C5C40" w:rsidP="00777D27">
                            <w:pPr>
                              <w:pStyle w:val="Sansinterligne"/>
                              <w:jc w:val="center"/>
                              <w:rPr>
                                <w:rFonts w:ascii="Candara" w:hAnsi="Candara"/>
                                <w:b/>
                                <w:caps/>
                                <w:sz w:val="18"/>
                                <w:szCs w:val="27"/>
                              </w:rPr>
                            </w:pPr>
                            <w:r w:rsidRPr="00F56FA2">
                              <w:rPr>
                                <w:rFonts w:ascii="Candara" w:hAnsi="Candara"/>
                                <w:b/>
                                <w:caps/>
                                <w:sz w:val="28"/>
                                <w:szCs w:val="27"/>
                              </w:rPr>
                              <w:t>COMITE DE PILOTAGE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57D01" id="Text Box 2" o:spid="_x0000_s1027" type="#_x0000_t202" style="position:absolute;margin-left:-1.85pt;margin-top:10.45pt;width:146.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" strokecolor="white [3212]">
                <v:textbox>
                  <w:txbxContent>
                    <w:p w14:paraId="2B0CA300" w14:textId="77777777" w:rsidR="008C5C40" w:rsidRPr="00F56FA2" w:rsidRDefault="008C5C40" w:rsidP="00777D27">
                      <w:pPr>
                        <w:pStyle w:val="Sansinterligne"/>
                        <w:jc w:val="center"/>
                        <w:rPr>
                          <w:rFonts w:ascii="Candara" w:hAnsi="Candara"/>
                          <w:b/>
                          <w:caps/>
                          <w:sz w:val="18"/>
                          <w:szCs w:val="27"/>
                        </w:rPr>
                      </w:pPr>
                      <w:r w:rsidRPr="00F56FA2">
                        <w:rPr>
                          <w:rFonts w:ascii="Candara" w:hAnsi="Candara"/>
                          <w:b/>
                          <w:caps/>
                          <w:sz w:val="28"/>
                          <w:szCs w:val="27"/>
                        </w:rPr>
                        <w:t>COMITE DE PILOTAGE</w:t>
                      </w:r>
                    </w:p>
                  </w:txbxContent>
                </v:textbox>
              </v:shape>
            </w:pict>
          </mc:Fallback>
        </mc:AlternateContent>
      </w:r>
    </w:p>
    <w:p w14:paraId="1FC3B888" w14:textId="77777777" w:rsidR="00777D27" w:rsidRDefault="00777D27" w:rsidP="004D0D0D">
      <w:pPr>
        <w:pStyle w:val="Sansinterligne"/>
        <w:rPr>
          <w:sz w:val="16"/>
        </w:rPr>
      </w:pPr>
    </w:p>
    <w:p w14:paraId="328AFFEA" w14:textId="77777777" w:rsidR="00777D27" w:rsidRPr="007859B8" w:rsidRDefault="00777D27" w:rsidP="004D0D0D">
      <w:pPr>
        <w:pStyle w:val="Sansinterligne"/>
        <w:rPr>
          <w:sz w:val="10"/>
        </w:rPr>
      </w:pPr>
    </w:p>
    <w:p w14:paraId="77F1FF84" w14:textId="4E0CAB7E" w:rsidR="006B349E" w:rsidRDefault="006B349E" w:rsidP="0093108A">
      <w:pPr>
        <w:pStyle w:val="Sansinterligne"/>
        <w:pBdr>
          <w:bottom w:val="single" w:sz="12" w:space="9" w:color="auto"/>
        </w:pBdr>
      </w:pPr>
    </w:p>
    <w:p w14:paraId="571BDDC2" w14:textId="77777777" w:rsidR="0093108A" w:rsidRDefault="0093108A" w:rsidP="0093108A">
      <w:pPr>
        <w:pStyle w:val="Sansinterligne"/>
        <w:pBdr>
          <w:bottom w:val="single" w:sz="12" w:space="9" w:color="auto"/>
        </w:pBdr>
        <w:rPr>
          <w:b/>
          <w:sz w:val="26"/>
          <w:szCs w:val="26"/>
        </w:rPr>
      </w:pPr>
    </w:p>
    <w:p w14:paraId="19E450EF" w14:textId="6644930C" w:rsidR="003A51A1" w:rsidRPr="00326E56" w:rsidRDefault="00056F6D" w:rsidP="004D0D0D">
      <w:pPr>
        <w:pStyle w:val="Sansinterligne"/>
        <w:pBdr>
          <w:bottom w:val="single" w:sz="12" w:space="9" w:color="auto"/>
        </w:pBdr>
        <w:jc w:val="center"/>
        <w:rPr>
          <w:rFonts w:cs="Calibri"/>
          <w:b/>
          <w:sz w:val="26"/>
          <w:szCs w:val="26"/>
        </w:rPr>
      </w:pPr>
      <w:r>
        <w:rPr>
          <w:b/>
          <w:sz w:val="26"/>
          <w:szCs w:val="26"/>
        </w:rPr>
        <w:t>4</w:t>
      </w:r>
      <w:r w:rsidR="00AA335A">
        <w:rPr>
          <w:b/>
          <w:sz w:val="26"/>
          <w:szCs w:val="26"/>
        </w:rPr>
        <w:t>4</w:t>
      </w:r>
      <w:r w:rsidR="003A51A1" w:rsidRPr="00326E56">
        <w:rPr>
          <w:b/>
          <w:sz w:val="26"/>
          <w:szCs w:val="26"/>
          <w:vertAlign w:val="superscript"/>
        </w:rPr>
        <w:t>ème</w:t>
      </w:r>
      <w:r w:rsidR="003A51A1" w:rsidRPr="00326E56">
        <w:rPr>
          <w:b/>
          <w:sz w:val="26"/>
          <w:szCs w:val="26"/>
        </w:rPr>
        <w:t xml:space="preserve"> </w:t>
      </w:r>
      <w:r w:rsidR="00E860A1">
        <w:rPr>
          <w:b/>
          <w:sz w:val="26"/>
          <w:szCs w:val="26"/>
        </w:rPr>
        <w:t>R</w:t>
      </w:r>
      <w:r w:rsidR="003A51A1" w:rsidRPr="00326E56">
        <w:rPr>
          <w:b/>
          <w:sz w:val="26"/>
          <w:szCs w:val="26"/>
        </w:rPr>
        <w:t xml:space="preserve">éunion </w:t>
      </w:r>
      <w:r w:rsidR="00DA4622" w:rsidRPr="00326E56">
        <w:rPr>
          <w:b/>
          <w:sz w:val="26"/>
          <w:szCs w:val="26"/>
        </w:rPr>
        <w:t>ordinaire</w:t>
      </w:r>
      <w:r w:rsidR="003A51A1" w:rsidRPr="00326E56">
        <w:rPr>
          <w:b/>
          <w:sz w:val="26"/>
          <w:szCs w:val="26"/>
        </w:rPr>
        <w:t xml:space="preserve"> du Comité de pilotage</w:t>
      </w:r>
      <w:r w:rsidR="00002816" w:rsidRPr="00326E56">
        <w:rPr>
          <w:b/>
          <w:sz w:val="26"/>
          <w:szCs w:val="26"/>
        </w:rPr>
        <w:t xml:space="preserve"> </w:t>
      </w:r>
      <w:r w:rsidR="000F011E" w:rsidRPr="00326E56">
        <w:rPr>
          <w:b/>
          <w:sz w:val="26"/>
          <w:szCs w:val="26"/>
        </w:rPr>
        <w:t xml:space="preserve">tenue </w:t>
      </w:r>
      <w:r w:rsidR="00864A2E">
        <w:rPr>
          <w:b/>
          <w:sz w:val="26"/>
          <w:szCs w:val="26"/>
        </w:rPr>
        <w:t>les 18 et 27</w:t>
      </w:r>
      <w:r w:rsidR="00AA335A">
        <w:rPr>
          <w:b/>
          <w:sz w:val="26"/>
          <w:szCs w:val="26"/>
        </w:rPr>
        <w:t xml:space="preserve"> décembre</w:t>
      </w:r>
      <w:r w:rsidR="00A36FE9">
        <w:rPr>
          <w:b/>
          <w:sz w:val="26"/>
          <w:szCs w:val="26"/>
        </w:rPr>
        <w:t xml:space="preserve"> 2023</w:t>
      </w:r>
    </w:p>
    <w:p w14:paraId="67019C8A" w14:textId="77777777" w:rsidR="00FE2874" w:rsidRPr="00FE2874" w:rsidRDefault="00FE2874" w:rsidP="004D0D0D">
      <w:pPr>
        <w:spacing w:after="0" w:line="240" w:lineRule="auto"/>
        <w:jc w:val="center"/>
        <w:rPr>
          <w:i/>
          <w:sz w:val="18"/>
          <w:szCs w:val="28"/>
        </w:rPr>
      </w:pPr>
    </w:p>
    <w:p w14:paraId="43DF516B" w14:textId="79FD74D6" w:rsidR="003A51A1" w:rsidRPr="00F3125E" w:rsidRDefault="00A407BD" w:rsidP="004D0D0D">
      <w:pPr>
        <w:spacing w:after="120" w:line="240" w:lineRule="auto"/>
        <w:jc w:val="center"/>
        <w:rPr>
          <w:rFonts w:ascii="Times New Roman" w:hAnsi="Times New Roman"/>
          <w:b/>
          <w:bCs/>
        </w:rPr>
      </w:pPr>
      <w:r w:rsidRPr="00F3125E">
        <w:rPr>
          <w:rFonts w:ascii="Times New Roman" w:hAnsi="Times New Roman"/>
          <w:b/>
          <w:bCs/>
        </w:rPr>
        <w:t>Compte-</w:t>
      </w:r>
      <w:r w:rsidR="003A51A1" w:rsidRPr="00F3125E">
        <w:rPr>
          <w:rFonts w:ascii="Times New Roman" w:hAnsi="Times New Roman"/>
          <w:b/>
          <w:bCs/>
        </w:rPr>
        <w:t>rendu</w:t>
      </w:r>
      <w:r w:rsidR="0059039F" w:rsidRPr="00F3125E">
        <w:rPr>
          <w:rFonts w:ascii="Times New Roman" w:hAnsi="Times New Roman"/>
          <w:b/>
          <w:bCs/>
        </w:rPr>
        <w:t xml:space="preserve"> </w:t>
      </w:r>
      <w:r w:rsidR="00A726A7" w:rsidRPr="00F3125E">
        <w:rPr>
          <w:rFonts w:ascii="Times New Roman" w:hAnsi="Times New Roman"/>
          <w:b/>
          <w:bCs/>
        </w:rPr>
        <w:t>(projet)</w:t>
      </w:r>
    </w:p>
    <w:p w14:paraId="4C57B23F" w14:textId="14B7B68F" w:rsidR="00DF10D1" w:rsidRPr="00BE2505" w:rsidRDefault="00864A2E" w:rsidP="00BE2505">
      <w:pPr>
        <w:pStyle w:val="Sansinterligne"/>
        <w:jc w:val="both"/>
        <w:rPr>
          <w:rFonts w:ascii="Times New Roman" w:hAnsi="Times New Roman"/>
          <w:sz w:val="24"/>
          <w:szCs w:val="24"/>
        </w:rPr>
      </w:pPr>
      <w:r>
        <w:rPr>
          <w:rFonts w:ascii="Times New Roman" w:hAnsi="Times New Roman"/>
          <w:sz w:val="24"/>
          <w:szCs w:val="24"/>
        </w:rPr>
        <w:t>Les 18 et 27</w:t>
      </w:r>
      <w:r w:rsidR="00AA335A">
        <w:rPr>
          <w:rFonts w:ascii="Times New Roman" w:hAnsi="Times New Roman"/>
          <w:sz w:val="24"/>
          <w:szCs w:val="24"/>
        </w:rPr>
        <w:t xml:space="preserve"> décembre</w:t>
      </w:r>
      <w:r w:rsidR="00A36FE9" w:rsidRPr="00BE2505">
        <w:rPr>
          <w:rFonts w:ascii="Times New Roman" w:hAnsi="Times New Roman"/>
          <w:sz w:val="24"/>
          <w:szCs w:val="24"/>
        </w:rPr>
        <w:t xml:space="preserve"> 2023</w:t>
      </w:r>
      <w:r w:rsidR="008068B8" w:rsidRPr="00BE2505">
        <w:rPr>
          <w:rFonts w:ascii="Times New Roman" w:hAnsi="Times New Roman"/>
          <w:sz w:val="24"/>
          <w:szCs w:val="24"/>
        </w:rPr>
        <w:t xml:space="preserve">, le </w:t>
      </w:r>
      <w:r w:rsidR="00284043" w:rsidRPr="00BE2505">
        <w:rPr>
          <w:rFonts w:ascii="Times New Roman" w:hAnsi="Times New Roman"/>
          <w:sz w:val="24"/>
          <w:szCs w:val="24"/>
        </w:rPr>
        <w:t xml:space="preserve">Comité de pilotage </w:t>
      </w:r>
      <w:r w:rsidR="005C0216" w:rsidRPr="00BE2505">
        <w:rPr>
          <w:rFonts w:ascii="Times New Roman" w:hAnsi="Times New Roman"/>
          <w:sz w:val="24"/>
          <w:szCs w:val="24"/>
        </w:rPr>
        <w:t xml:space="preserve">de l’ITIE-Togo </w:t>
      </w:r>
      <w:r w:rsidR="00284043" w:rsidRPr="00BE2505">
        <w:rPr>
          <w:rFonts w:ascii="Times New Roman" w:hAnsi="Times New Roman"/>
          <w:sz w:val="24"/>
          <w:szCs w:val="24"/>
        </w:rPr>
        <w:t xml:space="preserve">a tenu </w:t>
      </w:r>
      <w:r w:rsidR="00921F98" w:rsidRPr="00BE2505">
        <w:rPr>
          <w:rFonts w:ascii="Times New Roman" w:hAnsi="Times New Roman"/>
          <w:sz w:val="24"/>
          <w:szCs w:val="24"/>
        </w:rPr>
        <w:t>s</w:t>
      </w:r>
      <w:r w:rsidR="00D001DF" w:rsidRPr="00BE2505">
        <w:rPr>
          <w:rFonts w:ascii="Times New Roman" w:hAnsi="Times New Roman"/>
          <w:sz w:val="24"/>
          <w:szCs w:val="24"/>
        </w:rPr>
        <w:t xml:space="preserve">a </w:t>
      </w:r>
      <w:r w:rsidR="002E3816">
        <w:rPr>
          <w:rFonts w:ascii="Times New Roman" w:hAnsi="Times New Roman"/>
          <w:sz w:val="24"/>
          <w:szCs w:val="24"/>
        </w:rPr>
        <w:t>quarante-</w:t>
      </w:r>
      <w:r w:rsidR="00AA335A">
        <w:rPr>
          <w:rFonts w:ascii="Times New Roman" w:hAnsi="Times New Roman"/>
          <w:sz w:val="24"/>
          <w:szCs w:val="24"/>
        </w:rPr>
        <w:t>quatr</w:t>
      </w:r>
      <w:r w:rsidR="002E3816">
        <w:rPr>
          <w:rFonts w:ascii="Times New Roman" w:hAnsi="Times New Roman"/>
          <w:sz w:val="24"/>
          <w:szCs w:val="24"/>
        </w:rPr>
        <w:t>ième</w:t>
      </w:r>
      <w:r w:rsidR="00214454" w:rsidRPr="00BE2505">
        <w:rPr>
          <w:rFonts w:ascii="Times New Roman" w:hAnsi="Times New Roman"/>
          <w:sz w:val="24"/>
          <w:szCs w:val="24"/>
        </w:rPr>
        <w:t xml:space="preserve"> </w:t>
      </w:r>
      <w:r w:rsidR="00284043" w:rsidRPr="00BE2505">
        <w:rPr>
          <w:rFonts w:ascii="Times New Roman" w:hAnsi="Times New Roman"/>
          <w:sz w:val="24"/>
          <w:szCs w:val="24"/>
        </w:rPr>
        <w:t xml:space="preserve">réunion </w:t>
      </w:r>
      <w:r w:rsidR="002D1AC7" w:rsidRPr="00BE2505">
        <w:rPr>
          <w:rFonts w:ascii="Times New Roman" w:hAnsi="Times New Roman"/>
          <w:sz w:val="24"/>
          <w:szCs w:val="24"/>
        </w:rPr>
        <w:t>ordinaire</w:t>
      </w:r>
      <w:r w:rsidR="00214454" w:rsidRPr="00BE2505">
        <w:rPr>
          <w:rFonts w:ascii="Times New Roman" w:hAnsi="Times New Roman"/>
          <w:sz w:val="24"/>
          <w:szCs w:val="24"/>
        </w:rPr>
        <w:t xml:space="preserve"> sous la présidence de Madame la Ministre déléguée auprès du </w:t>
      </w:r>
      <w:r w:rsidR="00D929F3" w:rsidRPr="00BE2505">
        <w:rPr>
          <w:rFonts w:ascii="Times New Roman" w:hAnsi="Times New Roman"/>
          <w:sz w:val="24"/>
          <w:szCs w:val="24"/>
        </w:rPr>
        <w:t>P</w:t>
      </w:r>
      <w:r w:rsidR="00214454" w:rsidRPr="00BE2505">
        <w:rPr>
          <w:rFonts w:ascii="Times New Roman" w:hAnsi="Times New Roman"/>
          <w:sz w:val="24"/>
          <w:szCs w:val="24"/>
        </w:rPr>
        <w:t>résident de la République chargée de l’Energie et des Mines, présidente du Comité de pilotage</w:t>
      </w:r>
      <w:r w:rsidR="007C48E6" w:rsidRPr="00BE2505">
        <w:rPr>
          <w:rFonts w:ascii="Times New Roman" w:hAnsi="Times New Roman"/>
          <w:sz w:val="24"/>
          <w:szCs w:val="24"/>
        </w:rPr>
        <w:t>, dans la salle de réunion de ce Ministère</w:t>
      </w:r>
      <w:r w:rsidR="00214454" w:rsidRPr="00BE2505">
        <w:rPr>
          <w:rFonts w:ascii="Times New Roman" w:hAnsi="Times New Roman"/>
          <w:sz w:val="24"/>
          <w:szCs w:val="24"/>
        </w:rPr>
        <w:t xml:space="preserve">. Etaient présents à la réunion </w:t>
      </w:r>
      <w:r>
        <w:rPr>
          <w:rFonts w:ascii="Times New Roman" w:hAnsi="Times New Roman"/>
          <w:sz w:val="24"/>
          <w:szCs w:val="24"/>
        </w:rPr>
        <w:t>treize</w:t>
      </w:r>
      <w:r w:rsidR="00C9304F" w:rsidRPr="00BE2505">
        <w:rPr>
          <w:rFonts w:ascii="Times New Roman" w:hAnsi="Times New Roman"/>
          <w:sz w:val="24"/>
          <w:szCs w:val="24"/>
        </w:rPr>
        <w:t xml:space="preserve"> (1</w:t>
      </w:r>
      <w:r>
        <w:rPr>
          <w:rFonts w:ascii="Times New Roman" w:hAnsi="Times New Roman"/>
          <w:sz w:val="24"/>
          <w:szCs w:val="24"/>
        </w:rPr>
        <w:t>3</w:t>
      </w:r>
      <w:r w:rsidR="00C9304F" w:rsidRPr="00BE2505">
        <w:rPr>
          <w:rFonts w:ascii="Times New Roman" w:hAnsi="Times New Roman"/>
          <w:sz w:val="24"/>
          <w:szCs w:val="24"/>
        </w:rPr>
        <w:t>)</w:t>
      </w:r>
      <w:r w:rsidR="00214454" w:rsidRPr="00BE2505">
        <w:rPr>
          <w:rFonts w:ascii="Times New Roman" w:hAnsi="Times New Roman"/>
          <w:sz w:val="24"/>
          <w:szCs w:val="24"/>
        </w:rPr>
        <w:t xml:space="preserve"> membres du Comité de pilotage, le Coordonnateur nati</w:t>
      </w:r>
      <w:r w:rsidR="00C9304F" w:rsidRPr="00BE2505">
        <w:rPr>
          <w:rFonts w:ascii="Times New Roman" w:hAnsi="Times New Roman"/>
          <w:sz w:val="24"/>
          <w:szCs w:val="24"/>
        </w:rPr>
        <w:t>o</w:t>
      </w:r>
      <w:r w:rsidR="00214454" w:rsidRPr="00BE2505">
        <w:rPr>
          <w:rFonts w:ascii="Times New Roman" w:hAnsi="Times New Roman"/>
          <w:sz w:val="24"/>
          <w:szCs w:val="24"/>
        </w:rPr>
        <w:t>nal et ses collaborateurs</w:t>
      </w:r>
      <w:r w:rsidR="00980E27" w:rsidRPr="00BE2505">
        <w:rPr>
          <w:rFonts w:ascii="Times New Roman" w:hAnsi="Times New Roman"/>
          <w:sz w:val="24"/>
          <w:szCs w:val="24"/>
        </w:rPr>
        <w:t xml:space="preserve">, le Directeur de Cabinet du Ministère, le </w:t>
      </w:r>
      <w:r w:rsidR="004F070F">
        <w:rPr>
          <w:rFonts w:ascii="Times New Roman" w:hAnsi="Times New Roman"/>
          <w:sz w:val="24"/>
          <w:szCs w:val="24"/>
        </w:rPr>
        <w:t>Conseiller technique en Mines de la Ministre</w:t>
      </w:r>
      <w:r w:rsidR="00980E27" w:rsidRPr="00BE2505">
        <w:rPr>
          <w:rFonts w:ascii="Times New Roman" w:hAnsi="Times New Roman"/>
          <w:sz w:val="24"/>
          <w:szCs w:val="24"/>
        </w:rPr>
        <w:t xml:space="preserve"> ainsi qu</w:t>
      </w:r>
      <w:r w:rsidR="006A04D3">
        <w:rPr>
          <w:rFonts w:ascii="Times New Roman" w:hAnsi="Times New Roman"/>
          <w:sz w:val="24"/>
          <w:szCs w:val="24"/>
        </w:rPr>
        <w:t>’un</w:t>
      </w:r>
      <w:r w:rsidR="00980E27" w:rsidRPr="00BE2505">
        <w:rPr>
          <w:rFonts w:ascii="Times New Roman" w:hAnsi="Times New Roman"/>
          <w:sz w:val="24"/>
          <w:szCs w:val="24"/>
        </w:rPr>
        <w:t>e</w:t>
      </w:r>
      <w:r w:rsidR="00AD0059" w:rsidRPr="00BE2505">
        <w:rPr>
          <w:rFonts w:ascii="Times New Roman" w:hAnsi="Times New Roman"/>
          <w:sz w:val="24"/>
          <w:szCs w:val="24"/>
        </w:rPr>
        <w:t xml:space="preserve"> </w:t>
      </w:r>
      <w:r w:rsidR="00214454" w:rsidRPr="00BE2505">
        <w:rPr>
          <w:rFonts w:ascii="Times New Roman" w:hAnsi="Times New Roman"/>
          <w:sz w:val="24"/>
          <w:szCs w:val="24"/>
        </w:rPr>
        <w:t>personne ressource</w:t>
      </w:r>
      <w:r w:rsidR="00C9304F" w:rsidRPr="00BE2505">
        <w:rPr>
          <w:rFonts w:ascii="Times New Roman" w:hAnsi="Times New Roman"/>
          <w:sz w:val="24"/>
          <w:szCs w:val="24"/>
        </w:rPr>
        <w:t xml:space="preserve"> du Comité de pilotage</w:t>
      </w:r>
      <w:r w:rsidR="00214454" w:rsidRPr="00BE2505">
        <w:rPr>
          <w:rFonts w:ascii="Times New Roman" w:hAnsi="Times New Roman"/>
          <w:sz w:val="24"/>
          <w:szCs w:val="24"/>
        </w:rPr>
        <w:t>.</w:t>
      </w:r>
      <w:r w:rsidR="00EF7BAE" w:rsidRPr="00BE2505">
        <w:rPr>
          <w:rFonts w:ascii="Times New Roman" w:hAnsi="Times New Roman"/>
          <w:sz w:val="24"/>
          <w:szCs w:val="24"/>
        </w:rPr>
        <w:t xml:space="preserve"> </w:t>
      </w:r>
    </w:p>
    <w:p w14:paraId="111A6F4F" w14:textId="77777777" w:rsidR="00EA20DF" w:rsidRPr="00BE2505" w:rsidRDefault="00EA20DF" w:rsidP="00BE2505">
      <w:pPr>
        <w:pStyle w:val="Sansinterligne"/>
        <w:jc w:val="both"/>
        <w:rPr>
          <w:rFonts w:ascii="Times New Roman" w:hAnsi="Times New Roman"/>
          <w:sz w:val="24"/>
          <w:szCs w:val="24"/>
        </w:rPr>
      </w:pPr>
    </w:p>
    <w:p w14:paraId="62938996" w14:textId="12B474DA" w:rsidR="00864A2E" w:rsidRPr="00864A2E" w:rsidRDefault="00864A2E" w:rsidP="00BE2505">
      <w:pPr>
        <w:pStyle w:val="Sansinterligne"/>
        <w:jc w:val="both"/>
        <w:rPr>
          <w:rFonts w:ascii="Times New Roman" w:hAnsi="Times New Roman"/>
          <w:b/>
          <w:bCs/>
          <w:sz w:val="24"/>
          <w:szCs w:val="24"/>
        </w:rPr>
      </w:pPr>
      <w:r w:rsidRPr="00864A2E">
        <w:rPr>
          <w:rFonts w:ascii="Times New Roman" w:hAnsi="Times New Roman"/>
          <w:b/>
          <w:bCs/>
          <w:sz w:val="24"/>
          <w:szCs w:val="24"/>
        </w:rPr>
        <w:t>Jour 1 : 18 décembre 2023</w:t>
      </w:r>
    </w:p>
    <w:p w14:paraId="2DE89224" w14:textId="77777777" w:rsidR="00864A2E" w:rsidRDefault="00864A2E" w:rsidP="00BE2505">
      <w:pPr>
        <w:pStyle w:val="Sansinterligne"/>
        <w:jc w:val="both"/>
        <w:rPr>
          <w:rFonts w:ascii="Times New Roman" w:hAnsi="Times New Roman"/>
          <w:sz w:val="24"/>
          <w:szCs w:val="24"/>
        </w:rPr>
      </w:pPr>
    </w:p>
    <w:p w14:paraId="7970F0C0" w14:textId="71BC5EF3" w:rsidR="003A4475" w:rsidRPr="00BE2505" w:rsidRDefault="00864A2E" w:rsidP="00BE2505">
      <w:pPr>
        <w:pStyle w:val="Sansinterligne"/>
        <w:jc w:val="both"/>
        <w:rPr>
          <w:rFonts w:ascii="Times New Roman" w:hAnsi="Times New Roman"/>
          <w:sz w:val="24"/>
          <w:szCs w:val="24"/>
        </w:rPr>
      </w:pPr>
      <w:r>
        <w:rPr>
          <w:rFonts w:ascii="Times New Roman" w:hAnsi="Times New Roman"/>
          <w:sz w:val="24"/>
          <w:szCs w:val="24"/>
        </w:rPr>
        <w:t>Au premier jour, l</w:t>
      </w:r>
      <w:r w:rsidR="007C48E6" w:rsidRPr="00BE2505">
        <w:rPr>
          <w:rFonts w:ascii="Times New Roman" w:hAnsi="Times New Roman"/>
          <w:sz w:val="24"/>
          <w:szCs w:val="24"/>
        </w:rPr>
        <w:t>a réunion a été ouverte à 9 heures 30 minutes</w:t>
      </w:r>
      <w:r w:rsidR="004F070F">
        <w:rPr>
          <w:rFonts w:ascii="Times New Roman" w:hAnsi="Times New Roman"/>
          <w:sz w:val="24"/>
          <w:szCs w:val="24"/>
        </w:rPr>
        <w:t xml:space="preserve"> par les mots de</w:t>
      </w:r>
      <w:r w:rsidR="007C48E6" w:rsidRPr="00BE2505">
        <w:rPr>
          <w:rFonts w:ascii="Times New Roman" w:hAnsi="Times New Roman"/>
          <w:sz w:val="24"/>
          <w:szCs w:val="24"/>
        </w:rPr>
        <w:t xml:space="preserve"> </w:t>
      </w:r>
      <w:r w:rsidR="004F070F" w:rsidRPr="00BE2505">
        <w:rPr>
          <w:rFonts w:ascii="Times New Roman" w:hAnsi="Times New Roman"/>
          <w:sz w:val="24"/>
          <w:szCs w:val="24"/>
        </w:rPr>
        <w:t xml:space="preserve">bienvenue </w:t>
      </w:r>
      <w:r w:rsidR="004F070F">
        <w:rPr>
          <w:rFonts w:ascii="Times New Roman" w:hAnsi="Times New Roman"/>
          <w:sz w:val="24"/>
          <w:szCs w:val="24"/>
        </w:rPr>
        <w:t xml:space="preserve">de la </w:t>
      </w:r>
      <w:r w:rsidR="002D5EDB">
        <w:rPr>
          <w:rFonts w:ascii="Times New Roman" w:hAnsi="Times New Roman"/>
          <w:sz w:val="24"/>
          <w:szCs w:val="24"/>
        </w:rPr>
        <w:t>Présidente du Comité de pilotage</w:t>
      </w:r>
      <w:r w:rsidR="004F070F" w:rsidRPr="004F070F">
        <w:rPr>
          <w:rFonts w:ascii="Times New Roman" w:hAnsi="Times New Roman"/>
          <w:sz w:val="24"/>
          <w:szCs w:val="24"/>
        </w:rPr>
        <w:t xml:space="preserve"> </w:t>
      </w:r>
      <w:r w:rsidR="004F070F" w:rsidRPr="00BE2505">
        <w:rPr>
          <w:rFonts w:ascii="Times New Roman" w:hAnsi="Times New Roman"/>
          <w:sz w:val="24"/>
          <w:szCs w:val="24"/>
        </w:rPr>
        <w:t>à tous les participants</w:t>
      </w:r>
      <w:r w:rsidR="004F070F">
        <w:rPr>
          <w:rFonts w:ascii="Times New Roman" w:hAnsi="Times New Roman"/>
          <w:sz w:val="24"/>
          <w:szCs w:val="24"/>
        </w:rPr>
        <w:t xml:space="preserve">. Ensuite, le </w:t>
      </w:r>
      <w:r w:rsidR="007C48E6" w:rsidRPr="00BE2505">
        <w:rPr>
          <w:rFonts w:ascii="Times New Roman" w:hAnsi="Times New Roman"/>
          <w:sz w:val="24"/>
          <w:szCs w:val="24"/>
        </w:rPr>
        <w:t xml:space="preserve">projet d’ordre du jour </w:t>
      </w:r>
      <w:r w:rsidR="004F070F">
        <w:rPr>
          <w:rFonts w:ascii="Times New Roman" w:hAnsi="Times New Roman"/>
          <w:sz w:val="24"/>
          <w:szCs w:val="24"/>
        </w:rPr>
        <w:t>présenté</w:t>
      </w:r>
      <w:r w:rsidR="007C48E6" w:rsidRPr="00BE2505">
        <w:rPr>
          <w:rFonts w:ascii="Times New Roman" w:hAnsi="Times New Roman"/>
          <w:sz w:val="24"/>
          <w:szCs w:val="24"/>
        </w:rPr>
        <w:t xml:space="preserve"> a été </w:t>
      </w:r>
      <w:r w:rsidR="009F2242">
        <w:rPr>
          <w:rFonts w:ascii="Times New Roman" w:hAnsi="Times New Roman"/>
          <w:sz w:val="24"/>
          <w:szCs w:val="24"/>
        </w:rPr>
        <w:t xml:space="preserve">modifié et </w:t>
      </w:r>
      <w:r w:rsidR="007C48E6" w:rsidRPr="00BE2505">
        <w:rPr>
          <w:rFonts w:ascii="Times New Roman" w:hAnsi="Times New Roman"/>
          <w:sz w:val="24"/>
          <w:szCs w:val="24"/>
        </w:rPr>
        <w:t>adopté comme suit :</w:t>
      </w:r>
    </w:p>
    <w:p w14:paraId="1D2B7050" w14:textId="77777777" w:rsidR="00F61876" w:rsidRPr="00BE2505" w:rsidRDefault="00F61876" w:rsidP="00BE2505">
      <w:pPr>
        <w:pStyle w:val="Sansinterligne"/>
        <w:jc w:val="both"/>
        <w:rPr>
          <w:rFonts w:ascii="Times New Roman" w:hAnsi="Times New Roman"/>
          <w:sz w:val="24"/>
          <w:szCs w:val="24"/>
        </w:rPr>
      </w:pPr>
    </w:p>
    <w:p w14:paraId="47B6D007" w14:textId="4E27C462" w:rsidR="00E8716B" w:rsidRPr="00A4138F" w:rsidRDefault="00E8716B" w:rsidP="000F1361">
      <w:pPr>
        <w:pStyle w:val="Paragraphedeliste"/>
        <w:numPr>
          <w:ilvl w:val="0"/>
          <w:numId w:val="22"/>
        </w:numPr>
        <w:rPr>
          <w:rFonts w:ascii="Times New Roman" w:hAnsi="Times New Roman"/>
          <w:sz w:val="24"/>
          <w:szCs w:val="24"/>
        </w:rPr>
      </w:pPr>
      <w:bookmarkStart w:id="0" w:name="_Hlk151389941"/>
      <w:r w:rsidRPr="00A4138F">
        <w:rPr>
          <w:rFonts w:ascii="Times New Roman" w:hAnsi="Times New Roman"/>
          <w:sz w:val="24"/>
          <w:szCs w:val="24"/>
        </w:rPr>
        <w:t>Examen et adoption du compte-rendu de la 43</w:t>
      </w:r>
      <w:r w:rsidRPr="006A04D3">
        <w:rPr>
          <w:rFonts w:ascii="Times New Roman" w:hAnsi="Times New Roman"/>
          <w:sz w:val="24"/>
          <w:szCs w:val="24"/>
          <w:vertAlign w:val="superscript"/>
        </w:rPr>
        <w:t>ème</w:t>
      </w:r>
      <w:r w:rsidR="006A04D3">
        <w:rPr>
          <w:rFonts w:ascii="Times New Roman" w:hAnsi="Times New Roman"/>
          <w:sz w:val="24"/>
          <w:szCs w:val="24"/>
        </w:rPr>
        <w:t xml:space="preserve"> </w:t>
      </w:r>
      <w:r w:rsidRPr="00A4138F">
        <w:rPr>
          <w:rFonts w:ascii="Times New Roman" w:hAnsi="Times New Roman"/>
          <w:sz w:val="24"/>
          <w:szCs w:val="24"/>
        </w:rPr>
        <w:t xml:space="preserve">réunion ordinaire du Comité de pilotage </w:t>
      </w:r>
    </w:p>
    <w:p w14:paraId="172621C2" w14:textId="5DD3BAD5" w:rsidR="000F1361" w:rsidRPr="00A4138F" w:rsidRDefault="000F1361" w:rsidP="00E8716B">
      <w:pPr>
        <w:pStyle w:val="Paragraphedeliste"/>
        <w:numPr>
          <w:ilvl w:val="0"/>
          <w:numId w:val="22"/>
        </w:numPr>
        <w:rPr>
          <w:rFonts w:ascii="Times New Roman" w:hAnsi="Times New Roman"/>
          <w:sz w:val="24"/>
          <w:szCs w:val="24"/>
        </w:rPr>
      </w:pPr>
      <w:bookmarkStart w:id="1" w:name="_Hlk153791974"/>
      <w:r w:rsidRPr="00A4138F">
        <w:rPr>
          <w:rFonts w:ascii="Times New Roman" w:hAnsi="Times New Roman"/>
          <w:sz w:val="24"/>
          <w:szCs w:val="24"/>
        </w:rPr>
        <w:t xml:space="preserve">Adoption du </w:t>
      </w:r>
      <w:r w:rsidR="00136C92">
        <w:rPr>
          <w:rFonts w:ascii="Times New Roman" w:hAnsi="Times New Roman"/>
          <w:sz w:val="24"/>
          <w:szCs w:val="24"/>
        </w:rPr>
        <w:t>compte-rendu</w:t>
      </w:r>
      <w:r w:rsidRPr="00A4138F">
        <w:rPr>
          <w:rFonts w:ascii="Times New Roman" w:hAnsi="Times New Roman"/>
          <w:sz w:val="24"/>
          <w:szCs w:val="24"/>
        </w:rPr>
        <w:t xml:space="preserve"> de l’atelier d’auto-évaluation de la mise en œuvre de l’ITIE au Togo ; </w:t>
      </w:r>
    </w:p>
    <w:p w14:paraId="698AF90B" w14:textId="42A13A01" w:rsidR="000F1361" w:rsidRPr="00864A2E" w:rsidRDefault="000F1361" w:rsidP="000F1361">
      <w:pPr>
        <w:pStyle w:val="Paragraphedeliste"/>
        <w:numPr>
          <w:ilvl w:val="0"/>
          <w:numId w:val="22"/>
        </w:numPr>
        <w:spacing w:after="0" w:line="240" w:lineRule="auto"/>
        <w:jc w:val="both"/>
        <w:rPr>
          <w:rFonts w:ascii="Times New Roman" w:hAnsi="Times New Roman"/>
          <w:sz w:val="24"/>
          <w:szCs w:val="24"/>
        </w:rPr>
      </w:pPr>
      <w:r w:rsidRPr="00A4138F">
        <w:rPr>
          <w:rFonts w:ascii="Times New Roman" w:hAnsi="Times New Roman"/>
          <w:sz w:val="24"/>
          <w:szCs w:val="24"/>
        </w:rPr>
        <w:t>Adoption du rapport d’exécution de la phase 2 du projet Anti-corruption ITIE-Togo ;</w:t>
      </w:r>
    </w:p>
    <w:p w14:paraId="40966430" w14:textId="016E5DFA" w:rsidR="00B21092" w:rsidRPr="00B21092" w:rsidRDefault="00B21092" w:rsidP="00B21092">
      <w:pPr>
        <w:pStyle w:val="Paragraphedeliste"/>
        <w:numPr>
          <w:ilvl w:val="0"/>
          <w:numId w:val="22"/>
        </w:numPr>
        <w:spacing w:after="0" w:line="240" w:lineRule="auto"/>
        <w:jc w:val="both"/>
        <w:rPr>
          <w:rFonts w:ascii="Times New Roman" w:hAnsi="Times New Roman"/>
          <w:sz w:val="24"/>
          <w:szCs w:val="24"/>
        </w:rPr>
      </w:pPr>
      <w:r w:rsidRPr="00A4138F">
        <w:rPr>
          <w:rFonts w:ascii="Times New Roman" w:hAnsi="Times New Roman"/>
          <w:sz w:val="24"/>
          <w:szCs w:val="24"/>
        </w:rPr>
        <w:t>Examen et adoption du rapport d’avancement de 2021 ;</w:t>
      </w:r>
    </w:p>
    <w:p w14:paraId="588AA164" w14:textId="56241069" w:rsidR="000F1361" w:rsidRPr="006C02C3" w:rsidRDefault="000F1361" w:rsidP="000F1361">
      <w:pPr>
        <w:pStyle w:val="Paragraphedeliste"/>
        <w:numPr>
          <w:ilvl w:val="0"/>
          <w:numId w:val="22"/>
        </w:numPr>
        <w:spacing w:after="0" w:line="240" w:lineRule="auto"/>
        <w:jc w:val="both"/>
        <w:rPr>
          <w:rFonts w:ascii="Times New Roman" w:hAnsi="Times New Roman"/>
          <w:sz w:val="24"/>
          <w:szCs w:val="24"/>
        </w:rPr>
      </w:pPr>
      <w:r w:rsidRPr="00A4138F">
        <w:rPr>
          <w:rFonts w:ascii="Times New Roman" w:hAnsi="Times New Roman"/>
          <w:sz w:val="24"/>
          <w:szCs w:val="24"/>
        </w:rPr>
        <w:t xml:space="preserve">Examen et adoption du formulaire de la cartographie de la transparence pour les divulgations ITIE ; </w:t>
      </w:r>
    </w:p>
    <w:p w14:paraId="595E62C0" w14:textId="23CB2BBA" w:rsidR="000F1361" w:rsidRDefault="000F1361" w:rsidP="000F1361">
      <w:pPr>
        <w:pStyle w:val="Paragraphedeliste"/>
        <w:numPr>
          <w:ilvl w:val="0"/>
          <w:numId w:val="22"/>
        </w:numPr>
        <w:spacing w:after="0" w:line="240" w:lineRule="auto"/>
        <w:jc w:val="both"/>
        <w:rPr>
          <w:rFonts w:ascii="Times New Roman" w:hAnsi="Times New Roman"/>
          <w:sz w:val="24"/>
          <w:szCs w:val="24"/>
        </w:rPr>
      </w:pPr>
      <w:r w:rsidRPr="00A4138F">
        <w:rPr>
          <w:rFonts w:ascii="Times New Roman" w:hAnsi="Times New Roman"/>
          <w:sz w:val="24"/>
          <w:szCs w:val="24"/>
        </w:rPr>
        <w:t>Examen et Adoption du plan de travail ITIE 2024 ;</w:t>
      </w:r>
    </w:p>
    <w:p w14:paraId="01D63BF8" w14:textId="4B59796C" w:rsidR="000F1361" w:rsidRPr="00B21092" w:rsidRDefault="006C02C3" w:rsidP="000F1361">
      <w:pPr>
        <w:pStyle w:val="Paragraphedeliste"/>
        <w:numPr>
          <w:ilvl w:val="0"/>
          <w:numId w:val="22"/>
        </w:numPr>
        <w:spacing w:after="0" w:line="240" w:lineRule="auto"/>
        <w:jc w:val="both"/>
        <w:rPr>
          <w:rFonts w:ascii="Times New Roman" w:hAnsi="Times New Roman"/>
          <w:sz w:val="24"/>
          <w:szCs w:val="24"/>
        </w:rPr>
      </w:pPr>
      <w:r>
        <w:rPr>
          <w:rFonts w:ascii="Times New Roman" w:hAnsi="Times New Roman"/>
          <w:sz w:val="24"/>
          <w:szCs w:val="24"/>
        </w:rPr>
        <w:t xml:space="preserve">Divers </w:t>
      </w:r>
      <w:bookmarkEnd w:id="1"/>
    </w:p>
    <w:p w14:paraId="12C7387E" w14:textId="77777777" w:rsidR="000F1361" w:rsidRPr="00A4138F" w:rsidRDefault="000F1361" w:rsidP="000F1361">
      <w:pPr>
        <w:spacing w:after="0" w:line="240" w:lineRule="auto"/>
        <w:jc w:val="both"/>
        <w:rPr>
          <w:rFonts w:ascii="Times New Roman" w:hAnsi="Times New Roman"/>
          <w:sz w:val="24"/>
          <w:szCs w:val="24"/>
        </w:rPr>
      </w:pPr>
    </w:p>
    <w:p w14:paraId="42771059" w14:textId="77777777" w:rsidR="002E3816" w:rsidRPr="002E3816" w:rsidRDefault="002E3816" w:rsidP="002E3816">
      <w:pPr>
        <w:pStyle w:val="Sansinterligne"/>
        <w:jc w:val="both"/>
        <w:rPr>
          <w:rFonts w:ascii="Times New Roman" w:hAnsi="Times New Roman"/>
          <w:sz w:val="24"/>
          <w:szCs w:val="24"/>
        </w:rPr>
      </w:pPr>
    </w:p>
    <w:bookmarkEnd w:id="0"/>
    <w:p w14:paraId="6CBAF89A" w14:textId="36D3A1D2" w:rsidR="002E3816" w:rsidRPr="002E3816" w:rsidRDefault="002E3816" w:rsidP="002E3816">
      <w:pPr>
        <w:pStyle w:val="Sansinterligne"/>
        <w:jc w:val="both"/>
        <w:rPr>
          <w:rFonts w:ascii="Times New Roman" w:hAnsi="Times New Roman"/>
          <w:sz w:val="24"/>
          <w:szCs w:val="24"/>
        </w:rPr>
      </w:pPr>
      <w:r w:rsidRPr="002E3816">
        <w:rPr>
          <w:rFonts w:ascii="Times New Roman" w:hAnsi="Times New Roman"/>
          <w:sz w:val="24"/>
          <w:szCs w:val="24"/>
        </w:rPr>
        <w:t>L’adoption de l’ordre du jour a été suivi</w:t>
      </w:r>
      <w:r w:rsidR="000F1361">
        <w:rPr>
          <w:rFonts w:ascii="Times New Roman" w:hAnsi="Times New Roman"/>
          <w:sz w:val="24"/>
          <w:szCs w:val="24"/>
        </w:rPr>
        <w:t>e</w:t>
      </w:r>
      <w:r w:rsidRPr="002E3816">
        <w:rPr>
          <w:rFonts w:ascii="Times New Roman" w:hAnsi="Times New Roman"/>
          <w:sz w:val="24"/>
          <w:szCs w:val="24"/>
        </w:rPr>
        <w:t xml:space="preserve"> du développement des points qui y sont inscrits </w:t>
      </w:r>
      <w:r w:rsidR="006A04D3">
        <w:rPr>
          <w:rFonts w:ascii="Times New Roman" w:hAnsi="Times New Roman"/>
          <w:sz w:val="24"/>
          <w:szCs w:val="24"/>
        </w:rPr>
        <w:t>comme ci-après.</w:t>
      </w:r>
    </w:p>
    <w:p w14:paraId="5BE016B7" w14:textId="77777777" w:rsidR="002E3816" w:rsidRPr="002E3816" w:rsidRDefault="002E3816" w:rsidP="002E3816">
      <w:pPr>
        <w:pStyle w:val="Sansinterligne"/>
        <w:jc w:val="both"/>
        <w:rPr>
          <w:rFonts w:ascii="Times New Roman" w:hAnsi="Times New Roman"/>
          <w:sz w:val="24"/>
          <w:szCs w:val="24"/>
        </w:rPr>
      </w:pPr>
    </w:p>
    <w:p w14:paraId="708DF209" w14:textId="746E7361" w:rsidR="002E3816" w:rsidRPr="00B21092" w:rsidRDefault="002E3816" w:rsidP="002E3816">
      <w:pPr>
        <w:pStyle w:val="Paragraphedeliste"/>
        <w:numPr>
          <w:ilvl w:val="0"/>
          <w:numId w:val="32"/>
        </w:numPr>
        <w:spacing w:after="0" w:line="240" w:lineRule="auto"/>
        <w:jc w:val="both"/>
        <w:rPr>
          <w:rFonts w:ascii="Times New Roman" w:hAnsi="Times New Roman"/>
          <w:b/>
          <w:bCs/>
          <w:sz w:val="24"/>
          <w:szCs w:val="24"/>
        </w:rPr>
      </w:pPr>
      <w:r w:rsidRPr="00B21092">
        <w:rPr>
          <w:rFonts w:ascii="Times New Roman" w:hAnsi="Times New Roman"/>
          <w:b/>
          <w:bCs/>
          <w:sz w:val="24"/>
          <w:szCs w:val="24"/>
        </w:rPr>
        <w:t xml:space="preserve">Examen et adoption du compte-rendu de la </w:t>
      </w:r>
      <w:r w:rsidR="000F1361" w:rsidRPr="00B21092">
        <w:rPr>
          <w:rFonts w:ascii="Times New Roman" w:hAnsi="Times New Roman"/>
          <w:b/>
          <w:bCs/>
          <w:sz w:val="24"/>
          <w:szCs w:val="24"/>
        </w:rPr>
        <w:t>43</w:t>
      </w:r>
      <w:r w:rsidRPr="006A04D3">
        <w:rPr>
          <w:rFonts w:ascii="Times New Roman" w:hAnsi="Times New Roman"/>
          <w:b/>
          <w:bCs/>
          <w:sz w:val="24"/>
          <w:szCs w:val="24"/>
          <w:vertAlign w:val="superscript"/>
        </w:rPr>
        <w:t>ème</w:t>
      </w:r>
      <w:r w:rsidR="006A04D3">
        <w:rPr>
          <w:rFonts w:ascii="Times New Roman" w:hAnsi="Times New Roman"/>
          <w:b/>
          <w:bCs/>
          <w:sz w:val="24"/>
          <w:szCs w:val="24"/>
        </w:rPr>
        <w:t xml:space="preserve"> </w:t>
      </w:r>
      <w:r w:rsidRPr="00B21092">
        <w:rPr>
          <w:rFonts w:ascii="Times New Roman" w:hAnsi="Times New Roman"/>
          <w:b/>
          <w:bCs/>
          <w:sz w:val="24"/>
          <w:szCs w:val="24"/>
        </w:rPr>
        <w:t xml:space="preserve">réunion ordinaire du Comité de pilotage </w:t>
      </w:r>
    </w:p>
    <w:p w14:paraId="53E149A1" w14:textId="77777777" w:rsidR="00747EDE" w:rsidRDefault="00747EDE" w:rsidP="002E3816">
      <w:pPr>
        <w:spacing w:after="0" w:line="240" w:lineRule="auto"/>
        <w:jc w:val="both"/>
        <w:rPr>
          <w:rFonts w:ascii="Times New Roman" w:hAnsi="Times New Roman"/>
          <w:sz w:val="24"/>
          <w:szCs w:val="24"/>
        </w:rPr>
      </w:pPr>
    </w:p>
    <w:p w14:paraId="410B2120" w14:textId="738CA2A1" w:rsidR="002E3816" w:rsidRDefault="002E3816" w:rsidP="002E3816">
      <w:pPr>
        <w:spacing w:after="0" w:line="240" w:lineRule="auto"/>
        <w:jc w:val="both"/>
        <w:rPr>
          <w:rFonts w:ascii="Times New Roman" w:hAnsi="Times New Roman"/>
          <w:sz w:val="24"/>
          <w:szCs w:val="24"/>
        </w:rPr>
      </w:pPr>
      <w:r>
        <w:rPr>
          <w:rFonts w:ascii="Times New Roman" w:hAnsi="Times New Roman"/>
          <w:sz w:val="24"/>
          <w:szCs w:val="24"/>
        </w:rPr>
        <w:t>Le compte-rend</w:t>
      </w:r>
      <w:r w:rsidR="00944116">
        <w:rPr>
          <w:rFonts w:ascii="Times New Roman" w:hAnsi="Times New Roman"/>
          <w:sz w:val="24"/>
          <w:szCs w:val="24"/>
        </w:rPr>
        <w:t>u</w:t>
      </w:r>
      <w:r>
        <w:rPr>
          <w:rFonts w:ascii="Times New Roman" w:hAnsi="Times New Roman"/>
          <w:sz w:val="24"/>
          <w:szCs w:val="24"/>
        </w:rPr>
        <w:t xml:space="preserve"> de la </w:t>
      </w:r>
      <w:r w:rsidR="000F1361">
        <w:rPr>
          <w:rFonts w:ascii="Times New Roman" w:hAnsi="Times New Roman"/>
          <w:sz w:val="24"/>
          <w:szCs w:val="24"/>
        </w:rPr>
        <w:t>43</w:t>
      </w:r>
      <w:r w:rsidRPr="006A04D3">
        <w:rPr>
          <w:rFonts w:ascii="Times New Roman" w:hAnsi="Times New Roman"/>
          <w:sz w:val="24"/>
          <w:szCs w:val="24"/>
          <w:vertAlign w:val="superscript"/>
        </w:rPr>
        <w:t>ème</w:t>
      </w:r>
      <w:r w:rsidR="006A04D3">
        <w:rPr>
          <w:rFonts w:ascii="Times New Roman" w:hAnsi="Times New Roman"/>
          <w:sz w:val="24"/>
          <w:szCs w:val="24"/>
        </w:rPr>
        <w:t xml:space="preserve"> </w:t>
      </w:r>
      <w:r>
        <w:rPr>
          <w:rFonts w:ascii="Times New Roman" w:hAnsi="Times New Roman"/>
          <w:sz w:val="24"/>
          <w:szCs w:val="24"/>
        </w:rPr>
        <w:t xml:space="preserve">réunion ordinaire du Comité de pilotage tenue le </w:t>
      </w:r>
      <w:r w:rsidR="000F1361">
        <w:rPr>
          <w:rFonts w:ascii="Times New Roman" w:hAnsi="Times New Roman"/>
          <w:sz w:val="24"/>
          <w:szCs w:val="24"/>
        </w:rPr>
        <w:t xml:space="preserve">mardi 21 novembre </w:t>
      </w:r>
      <w:r>
        <w:rPr>
          <w:rFonts w:ascii="Times New Roman" w:hAnsi="Times New Roman"/>
          <w:sz w:val="24"/>
          <w:szCs w:val="24"/>
        </w:rPr>
        <w:t xml:space="preserve">2023 a été examiné </w:t>
      </w:r>
      <w:r w:rsidR="00944116">
        <w:rPr>
          <w:rFonts w:ascii="Times New Roman" w:hAnsi="Times New Roman"/>
          <w:sz w:val="24"/>
          <w:szCs w:val="24"/>
        </w:rPr>
        <w:t xml:space="preserve">et adopté sous réserve de la prise en compte des amendements </w:t>
      </w:r>
      <w:r w:rsidR="006A04D3">
        <w:rPr>
          <w:rFonts w:ascii="Times New Roman" w:hAnsi="Times New Roman"/>
          <w:sz w:val="24"/>
          <w:szCs w:val="24"/>
        </w:rPr>
        <w:t>d</w:t>
      </w:r>
      <w:r w:rsidR="00944116">
        <w:rPr>
          <w:rFonts w:ascii="Times New Roman" w:hAnsi="Times New Roman"/>
          <w:sz w:val="24"/>
          <w:szCs w:val="24"/>
        </w:rPr>
        <w:t>es membres.</w:t>
      </w:r>
    </w:p>
    <w:p w14:paraId="44475C66" w14:textId="77777777" w:rsidR="00B21092" w:rsidRDefault="00B21092" w:rsidP="002E3816">
      <w:pPr>
        <w:spacing w:after="0" w:line="240" w:lineRule="auto"/>
        <w:jc w:val="both"/>
        <w:rPr>
          <w:rFonts w:ascii="Times New Roman" w:hAnsi="Times New Roman"/>
          <w:sz w:val="24"/>
          <w:szCs w:val="24"/>
        </w:rPr>
      </w:pPr>
    </w:p>
    <w:p w14:paraId="007FAFEA" w14:textId="7547E81B" w:rsidR="00E8716B" w:rsidRPr="00B21092" w:rsidRDefault="00E8716B" w:rsidP="00E8716B">
      <w:pPr>
        <w:pStyle w:val="Paragraphedeliste"/>
        <w:numPr>
          <w:ilvl w:val="0"/>
          <w:numId w:val="32"/>
        </w:numPr>
        <w:rPr>
          <w:rFonts w:ascii="Times New Roman" w:hAnsi="Times New Roman"/>
          <w:b/>
          <w:bCs/>
          <w:sz w:val="24"/>
          <w:szCs w:val="24"/>
        </w:rPr>
      </w:pPr>
      <w:r w:rsidRPr="00B21092">
        <w:rPr>
          <w:rFonts w:ascii="Times New Roman" w:hAnsi="Times New Roman"/>
          <w:b/>
          <w:bCs/>
          <w:sz w:val="24"/>
          <w:szCs w:val="24"/>
        </w:rPr>
        <w:t xml:space="preserve">Adoption du compte-rendu de l’atelier d’auto-évaluation de la mise en œuvre de l’ITIE au Togo </w:t>
      </w:r>
    </w:p>
    <w:p w14:paraId="2B6E4BA4" w14:textId="0F10477C" w:rsidR="00E8716B" w:rsidRPr="00A4138F" w:rsidRDefault="00E8716B" w:rsidP="006A04D3">
      <w:pPr>
        <w:jc w:val="both"/>
        <w:rPr>
          <w:rFonts w:ascii="Times New Roman" w:hAnsi="Times New Roman"/>
          <w:sz w:val="24"/>
          <w:szCs w:val="24"/>
        </w:rPr>
      </w:pPr>
      <w:r w:rsidRPr="00A4138F">
        <w:rPr>
          <w:rFonts w:ascii="Times New Roman" w:hAnsi="Times New Roman"/>
          <w:sz w:val="24"/>
          <w:szCs w:val="24"/>
        </w:rPr>
        <w:t>Le document a été examiné paragraphe par paragraphe et des a</w:t>
      </w:r>
      <w:r w:rsidR="007531A8" w:rsidRPr="00A4138F">
        <w:rPr>
          <w:rFonts w:ascii="Times New Roman" w:hAnsi="Times New Roman"/>
          <w:sz w:val="24"/>
          <w:szCs w:val="24"/>
        </w:rPr>
        <w:t>mendements y ont été intégrés.</w:t>
      </w:r>
      <w:r w:rsidR="00136C92">
        <w:rPr>
          <w:rFonts w:ascii="Times New Roman" w:hAnsi="Times New Roman"/>
          <w:sz w:val="24"/>
          <w:szCs w:val="24"/>
        </w:rPr>
        <w:t xml:space="preserve"> Les membres ont retenu qu’un mémo soit fait à la Présidente du Conseil national de supervision </w:t>
      </w:r>
      <w:r w:rsidR="00864A2E">
        <w:rPr>
          <w:rFonts w:ascii="Times New Roman" w:hAnsi="Times New Roman"/>
          <w:sz w:val="24"/>
          <w:szCs w:val="24"/>
        </w:rPr>
        <w:t xml:space="preserve">(CNS) </w:t>
      </w:r>
      <w:r w:rsidR="00136C92">
        <w:rPr>
          <w:rFonts w:ascii="Times New Roman" w:hAnsi="Times New Roman"/>
          <w:sz w:val="24"/>
          <w:szCs w:val="24"/>
        </w:rPr>
        <w:t xml:space="preserve">sur </w:t>
      </w:r>
      <w:r w:rsidR="00D60CB4">
        <w:rPr>
          <w:rFonts w:ascii="Times New Roman" w:hAnsi="Times New Roman"/>
          <w:sz w:val="24"/>
          <w:szCs w:val="24"/>
        </w:rPr>
        <w:t xml:space="preserve">la mise en œuvre de l’ITIE au Togo en mettant </w:t>
      </w:r>
      <w:r w:rsidR="00864A2E">
        <w:rPr>
          <w:rFonts w:ascii="Times New Roman" w:hAnsi="Times New Roman"/>
          <w:sz w:val="24"/>
          <w:szCs w:val="24"/>
        </w:rPr>
        <w:t xml:space="preserve">un </w:t>
      </w:r>
      <w:r w:rsidR="00D60CB4">
        <w:rPr>
          <w:rFonts w:ascii="Times New Roman" w:hAnsi="Times New Roman"/>
          <w:sz w:val="24"/>
          <w:szCs w:val="24"/>
        </w:rPr>
        <w:t xml:space="preserve">accent particulier sur l’importance de la tenue d’une réunion du CNS avant la fin de l’année conformément aux recommandations du </w:t>
      </w:r>
      <w:r w:rsidR="00D60CB4">
        <w:rPr>
          <w:rFonts w:ascii="Times New Roman" w:hAnsi="Times New Roman"/>
          <w:sz w:val="24"/>
          <w:szCs w:val="24"/>
        </w:rPr>
        <w:lastRenderedPageBreak/>
        <w:t xml:space="preserve">rapport de la dernière validation du Togo. Ceci pour </w:t>
      </w:r>
      <w:r w:rsidR="006A04D3">
        <w:rPr>
          <w:rFonts w:ascii="Times New Roman" w:hAnsi="Times New Roman"/>
          <w:sz w:val="24"/>
          <w:szCs w:val="24"/>
        </w:rPr>
        <w:t>accélérer</w:t>
      </w:r>
      <w:r w:rsidR="00D60CB4">
        <w:rPr>
          <w:rFonts w:ascii="Times New Roman" w:hAnsi="Times New Roman"/>
          <w:sz w:val="24"/>
          <w:szCs w:val="24"/>
        </w:rPr>
        <w:t xml:space="preserve"> la convocation d’une réunion du CNS pou</w:t>
      </w:r>
      <w:r w:rsidR="006A04D3">
        <w:rPr>
          <w:rFonts w:ascii="Times New Roman" w:hAnsi="Times New Roman"/>
          <w:sz w:val="24"/>
          <w:szCs w:val="24"/>
        </w:rPr>
        <w:t>vant</w:t>
      </w:r>
      <w:r w:rsidR="00D60CB4">
        <w:rPr>
          <w:rFonts w:ascii="Times New Roman" w:hAnsi="Times New Roman"/>
          <w:sz w:val="24"/>
          <w:szCs w:val="24"/>
        </w:rPr>
        <w:t xml:space="preserve"> éviter que cela ne pénalise à nouveau le Togo lors de la validation qui démarre le 1</w:t>
      </w:r>
      <w:r w:rsidR="00D60CB4" w:rsidRPr="00D60CB4">
        <w:rPr>
          <w:rFonts w:ascii="Times New Roman" w:hAnsi="Times New Roman"/>
          <w:sz w:val="24"/>
          <w:szCs w:val="24"/>
          <w:vertAlign w:val="superscript"/>
        </w:rPr>
        <w:t>er</w:t>
      </w:r>
      <w:r w:rsidR="00D60CB4">
        <w:rPr>
          <w:rFonts w:ascii="Times New Roman" w:hAnsi="Times New Roman"/>
          <w:sz w:val="24"/>
          <w:szCs w:val="24"/>
        </w:rPr>
        <w:t xml:space="preserve"> janvier 2024.</w:t>
      </w:r>
    </w:p>
    <w:p w14:paraId="3D8C5935" w14:textId="670B889B" w:rsidR="00E8716B" w:rsidRPr="00B21092" w:rsidRDefault="00E8716B" w:rsidP="00E8716B">
      <w:pPr>
        <w:pStyle w:val="Paragraphedeliste"/>
        <w:numPr>
          <w:ilvl w:val="0"/>
          <w:numId w:val="32"/>
        </w:numPr>
        <w:spacing w:after="0" w:line="240" w:lineRule="auto"/>
        <w:jc w:val="both"/>
        <w:rPr>
          <w:rFonts w:ascii="Times New Roman" w:hAnsi="Times New Roman"/>
          <w:b/>
          <w:bCs/>
          <w:sz w:val="24"/>
          <w:szCs w:val="24"/>
        </w:rPr>
      </w:pPr>
      <w:r w:rsidRPr="00B21092">
        <w:rPr>
          <w:rFonts w:ascii="Times New Roman" w:hAnsi="Times New Roman"/>
          <w:b/>
          <w:bCs/>
          <w:sz w:val="24"/>
          <w:szCs w:val="24"/>
        </w:rPr>
        <w:t xml:space="preserve">Adoption du rapport d’exécution de la phase 2 du projet </w:t>
      </w:r>
      <w:r w:rsidR="008A4921">
        <w:rPr>
          <w:rFonts w:ascii="Times New Roman" w:hAnsi="Times New Roman"/>
          <w:b/>
          <w:bCs/>
          <w:sz w:val="24"/>
          <w:szCs w:val="24"/>
        </w:rPr>
        <w:t>a</w:t>
      </w:r>
      <w:r w:rsidRPr="00B21092">
        <w:rPr>
          <w:rFonts w:ascii="Times New Roman" w:hAnsi="Times New Roman"/>
          <w:b/>
          <w:bCs/>
          <w:sz w:val="24"/>
          <w:szCs w:val="24"/>
        </w:rPr>
        <w:t>nticorruption ITIE-Togo ;</w:t>
      </w:r>
    </w:p>
    <w:p w14:paraId="4C471EBF" w14:textId="77777777" w:rsidR="00E8716B" w:rsidRPr="000F1361" w:rsidRDefault="00E8716B" w:rsidP="00E8716B">
      <w:pPr>
        <w:pStyle w:val="Sansinterligne"/>
        <w:jc w:val="both"/>
        <w:rPr>
          <w:rFonts w:ascii="Times New Roman" w:hAnsi="Times New Roman"/>
          <w:sz w:val="24"/>
          <w:szCs w:val="24"/>
        </w:rPr>
      </w:pPr>
    </w:p>
    <w:p w14:paraId="01C3134F" w14:textId="3B133539" w:rsidR="003D0A80" w:rsidRDefault="003D0A80" w:rsidP="00E8716B">
      <w:pPr>
        <w:spacing w:after="0" w:line="240" w:lineRule="auto"/>
        <w:jc w:val="both"/>
        <w:rPr>
          <w:rFonts w:ascii="Times New Roman" w:hAnsi="Times New Roman"/>
          <w:sz w:val="24"/>
          <w:szCs w:val="24"/>
        </w:rPr>
      </w:pPr>
      <w:r>
        <w:rPr>
          <w:rFonts w:ascii="Times New Roman" w:hAnsi="Times New Roman"/>
          <w:sz w:val="24"/>
          <w:szCs w:val="24"/>
        </w:rPr>
        <w:t xml:space="preserve">Le rapport </w:t>
      </w:r>
      <w:r w:rsidR="001F1CC4">
        <w:rPr>
          <w:rFonts w:ascii="Times New Roman" w:hAnsi="Times New Roman"/>
          <w:sz w:val="24"/>
          <w:szCs w:val="24"/>
        </w:rPr>
        <w:t>général</w:t>
      </w:r>
      <w:r>
        <w:rPr>
          <w:rFonts w:ascii="Times New Roman" w:hAnsi="Times New Roman"/>
          <w:sz w:val="24"/>
          <w:szCs w:val="24"/>
        </w:rPr>
        <w:t xml:space="preserve"> de la ph</w:t>
      </w:r>
      <w:r w:rsidR="001F1CC4">
        <w:rPr>
          <w:rFonts w:ascii="Times New Roman" w:hAnsi="Times New Roman"/>
          <w:sz w:val="24"/>
          <w:szCs w:val="24"/>
        </w:rPr>
        <w:t>a</w:t>
      </w:r>
      <w:r>
        <w:rPr>
          <w:rFonts w:ascii="Times New Roman" w:hAnsi="Times New Roman"/>
          <w:sz w:val="24"/>
          <w:szCs w:val="24"/>
        </w:rPr>
        <w:t>se 2 du pro</w:t>
      </w:r>
      <w:r w:rsidR="001F1CC4">
        <w:rPr>
          <w:rFonts w:ascii="Times New Roman" w:hAnsi="Times New Roman"/>
          <w:sz w:val="24"/>
          <w:szCs w:val="24"/>
        </w:rPr>
        <w:t>j</w:t>
      </w:r>
      <w:r>
        <w:rPr>
          <w:rFonts w:ascii="Times New Roman" w:hAnsi="Times New Roman"/>
          <w:sz w:val="24"/>
          <w:szCs w:val="24"/>
        </w:rPr>
        <w:t xml:space="preserve">et anticorruption ITIE a été </w:t>
      </w:r>
      <w:r w:rsidR="001F1CC4">
        <w:rPr>
          <w:rFonts w:ascii="Times New Roman" w:hAnsi="Times New Roman"/>
          <w:sz w:val="24"/>
          <w:szCs w:val="24"/>
        </w:rPr>
        <w:t>s</w:t>
      </w:r>
      <w:r>
        <w:rPr>
          <w:rFonts w:ascii="Times New Roman" w:hAnsi="Times New Roman"/>
          <w:sz w:val="24"/>
          <w:szCs w:val="24"/>
        </w:rPr>
        <w:t>oumi</w:t>
      </w:r>
      <w:r w:rsidR="001F1CC4">
        <w:rPr>
          <w:rFonts w:ascii="Times New Roman" w:hAnsi="Times New Roman"/>
          <w:sz w:val="24"/>
          <w:szCs w:val="24"/>
        </w:rPr>
        <w:t>s</w:t>
      </w:r>
      <w:r>
        <w:rPr>
          <w:rFonts w:ascii="Times New Roman" w:hAnsi="Times New Roman"/>
          <w:sz w:val="24"/>
          <w:szCs w:val="24"/>
        </w:rPr>
        <w:t xml:space="preserve"> aux membres du Comité de pilotage lors de sa 19</w:t>
      </w:r>
      <w:r w:rsidRPr="008A4921">
        <w:rPr>
          <w:rFonts w:ascii="Times New Roman" w:hAnsi="Times New Roman"/>
          <w:sz w:val="24"/>
          <w:szCs w:val="24"/>
          <w:vertAlign w:val="superscript"/>
        </w:rPr>
        <w:t>èm</w:t>
      </w:r>
      <w:r w:rsidR="008A4921" w:rsidRPr="008A4921">
        <w:rPr>
          <w:rFonts w:ascii="Times New Roman" w:hAnsi="Times New Roman"/>
          <w:sz w:val="24"/>
          <w:szCs w:val="24"/>
          <w:vertAlign w:val="superscript"/>
        </w:rPr>
        <w:t>e</w:t>
      </w:r>
      <w:r w:rsidR="008A4921">
        <w:rPr>
          <w:rFonts w:ascii="Times New Roman" w:hAnsi="Times New Roman"/>
          <w:sz w:val="24"/>
          <w:szCs w:val="24"/>
        </w:rPr>
        <w:t xml:space="preserve"> </w:t>
      </w:r>
      <w:r>
        <w:rPr>
          <w:rFonts w:ascii="Times New Roman" w:hAnsi="Times New Roman"/>
          <w:sz w:val="24"/>
          <w:szCs w:val="24"/>
        </w:rPr>
        <w:t>réunion extr</w:t>
      </w:r>
      <w:r w:rsidR="001F1CC4">
        <w:rPr>
          <w:rFonts w:ascii="Times New Roman" w:hAnsi="Times New Roman"/>
          <w:sz w:val="24"/>
          <w:szCs w:val="24"/>
        </w:rPr>
        <w:t>a</w:t>
      </w:r>
      <w:r>
        <w:rPr>
          <w:rFonts w:ascii="Times New Roman" w:hAnsi="Times New Roman"/>
          <w:sz w:val="24"/>
          <w:szCs w:val="24"/>
        </w:rPr>
        <w:t xml:space="preserve">ordinaire. Mais à cette réunion les membres ont souhaité avoir un document </w:t>
      </w:r>
      <w:r w:rsidR="00B21092">
        <w:rPr>
          <w:rFonts w:ascii="Times New Roman" w:hAnsi="Times New Roman"/>
          <w:sz w:val="24"/>
          <w:szCs w:val="24"/>
        </w:rPr>
        <w:t>succinct</w:t>
      </w:r>
      <w:r>
        <w:rPr>
          <w:rFonts w:ascii="Times New Roman" w:hAnsi="Times New Roman"/>
          <w:sz w:val="24"/>
          <w:szCs w:val="24"/>
        </w:rPr>
        <w:t xml:space="preserve"> pour mieux </w:t>
      </w:r>
      <w:r w:rsidR="001F1CC4">
        <w:rPr>
          <w:rFonts w:ascii="Times New Roman" w:hAnsi="Times New Roman"/>
          <w:sz w:val="24"/>
          <w:szCs w:val="24"/>
        </w:rPr>
        <w:t xml:space="preserve">le </w:t>
      </w:r>
      <w:r>
        <w:rPr>
          <w:rFonts w:ascii="Times New Roman" w:hAnsi="Times New Roman"/>
          <w:sz w:val="24"/>
          <w:szCs w:val="24"/>
        </w:rPr>
        <w:t xml:space="preserve">comprendre et </w:t>
      </w:r>
      <w:r w:rsidR="001F1CC4">
        <w:rPr>
          <w:rFonts w:ascii="Times New Roman" w:hAnsi="Times New Roman"/>
          <w:sz w:val="24"/>
          <w:szCs w:val="24"/>
        </w:rPr>
        <w:t>l’</w:t>
      </w:r>
      <w:r>
        <w:rPr>
          <w:rFonts w:ascii="Times New Roman" w:hAnsi="Times New Roman"/>
          <w:sz w:val="24"/>
          <w:szCs w:val="24"/>
        </w:rPr>
        <w:t>ad</w:t>
      </w:r>
      <w:r w:rsidR="00B21092">
        <w:rPr>
          <w:rFonts w:ascii="Times New Roman" w:hAnsi="Times New Roman"/>
          <w:sz w:val="24"/>
          <w:szCs w:val="24"/>
        </w:rPr>
        <w:t>op</w:t>
      </w:r>
      <w:r>
        <w:rPr>
          <w:rFonts w:ascii="Times New Roman" w:hAnsi="Times New Roman"/>
          <w:sz w:val="24"/>
          <w:szCs w:val="24"/>
        </w:rPr>
        <w:t>ter.</w:t>
      </w:r>
    </w:p>
    <w:p w14:paraId="3F466EE7" w14:textId="77777777" w:rsidR="003D0A80" w:rsidRDefault="003D0A80" w:rsidP="00E8716B">
      <w:pPr>
        <w:spacing w:after="0" w:line="240" w:lineRule="auto"/>
        <w:jc w:val="both"/>
        <w:rPr>
          <w:rFonts w:ascii="Times New Roman" w:hAnsi="Times New Roman"/>
          <w:sz w:val="24"/>
          <w:szCs w:val="24"/>
        </w:rPr>
      </w:pPr>
    </w:p>
    <w:p w14:paraId="5F73582E" w14:textId="6AF39243" w:rsidR="00E8716B" w:rsidRDefault="003D0A80" w:rsidP="00E8716B">
      <w:pPr>
        <w:spacing w:after="0" w:line="240" w:lineRule="auto"/>
        <w:jc w:val="both"/>
        <w:rPr>
          <w:rFonts w:ascii="Times New Roman" w:hAnsi="Times New Roman"/>
          <w:sz w:val="24"/>
          <w:szCs w:val="24"/>
        </w:rPr>
      </w:pPr>
      <w:r>
        <w:rPr>
          <w:rFonts w:ascii="Times New Roman" w:hAnsi="Times New Roman"/>
          <w:sz w:val="24"/>
          <w:szCs w:val="24"/>
        </w:rPr>
        <w:t>Ainsi, le consultant a rédigé une synthèse composée de quatre (04) rubriques.</w:t>
      </w:r>
      <w:r w:rsidR="001F1CC4">
        <w:rPr>
          <w:rFonts w:ascii="Times New Roman" w:hAnsi="Times New Roman"/>
          <w:sz w:val="24"/>
          <w:szCs w:val="24"/>
        </w:rPr>
        <w:t xml:space="preserve"> </w:t>
      </w:r>
      <w:r w:rsidR="00590992">
        <w:rPr>
          <w:rFonts w:ascii="Times New Roman" w:hAnsi="Times New Roman"/>
          <w:sz w:val="24"/>
          <w:szCs w:val="24"/>
        </w:rPr>
        <w:t>Au niveau de la rubrique 1 du document por</w:t>
      </w:r>
      <w:r w:rsidR="001F1CC4">
        <w:rPr>
          <w:rFonts w:ascii="Times New Roman" w:hAnsi="Times New Roman"/>
          <w:sz w:val="24"/>
          <w:szCs w:val="24"/>
        </w:rPr>
        <w:t>t</w:t>
      </w:r>
      <w:r w:rsidR="00590992">
        <w:rPr>
          <w:rFonts w:ascii="Times New Roman" w:hAnsi="Times New Roman"/>
          <w:sz w:val="24"/>
          <w:szCs w:val="24"/>
        </w:rPr>
        <w:t>ant</w:t>
      </w:r>
      <w:r w:rsidR="001F1CC4">
        <w:rPr>
          <w:rFonts w:ascii="Times New Roman" w:hAnsi="Times New Roman"/>
          <w:sz w:val="24"/>
          <w:szCs w:val="24"/>
        </w:rPr>
        <w:t xml:space="preserve"> </w:t>
      </w:r>
      <w:r w:rsidR="006A04D3">
        <w:rPr>
          <w:rFonts w:ascii="Times New Roman" w:hAnsi="Times New Roman"/>
          <w:sz w:val="24"/>
          <w:szCs w:val="24"/>
        </w:rPr>
        <w:t>sur la</w:t>
      </w:r>
      <w:r w:rsidR="00590992">
        <w:rPr>
          <w:rFonts w:ascii="Times New Roman" w:hAnsi="Times New Roman"/>
          <w:sz w:val="24"/>
          <w:szCs w:val="24"/>
        </w:rPr>
        <w:t xml:space="preserve"> situation gén</w:t>
      </w:r>
      <w:r w:rsidR="001F1CC4">
        <w:rPr>
          <w:rFonts w:ascii="Times New Roman" w:hAnsi="Times New Roman"/>
          <w:sz w:val="24"/>
          <w:szCs w:val="24"/>
        </w:rPr>
        <w:t>é</w:t>
      </w:r>
      <w:r w:rsidR="00590992">
        <w:rPr>
          <w:rFonts w:ascii="Times New Roman" w:hAnsi="Times New Roman"/>
          <w:sz w:val="24"/>
          <w:szCs w:val="24"/>
        </w:rPr>
        <w:t>rale du secteur extractif togolais.</w:t>
      </w:r>
      <w:r w:rsidR="001F1CC4">
        <w:rPr>
          <w:rFonts w:ascii="Times New Roman" w:hAnsi="Times New Roman"/>
          <w:sz w:val="24"/>
          <w:szCs w:val="24"/>
        </w:rPr>
        <w:t xml:space="preserve"> </w:t>
      </w:r>
      <w:r w:rsidR="00590992">
        <w:rPr>
          <w:rFonts w:ascii="Times New Roman" w:hAnsi="Times New Roman"/>
          <w:sz w:val="24"/>
          <w:szCs w:val="24"/>
        </w:rPr>
        <w:t xml:space="preserve">Sur la chaine des valeurs, il a été retenu 4 </w:t>
      </w:r>
      <w:r>
        <w:rPr>
          <w:rFonts w:ascii="Times New Roman" w:hAnsi="Times New Roman"/>
          <w:sz w:val="24"/>
          <w:szCs w:val="24"/>
        </w:rPr>
        <w:t xml:space="preserve">maillons </w:t>
      </w:r>
      <w:r w:rsidR="00590992">
        <w:rPr>
          <w:rFonts w:ascii="Times New Roman" w:hAnsi="Times New Roman"/>
          <w:sz w:val="24"/>
          <w:szCs w:val="24"/>
        </w:rPr>
        <w:t xml:space="preserve">mais le consultant a mis 5 </w:t>
      </w:r>
      <w:r>
        <w:rPr>
          <w:rFonts w:ascii="Times New Roman" w:hAnsi="Times New Roman"/>
          <w:sz w:val="24"/>
          <w:szCs w:val="24"/>
        </w:rPr>
        <w:t>maillons</w:t>
      </w:r>
      <w:r w:rsidR="00590992">
        <w:rPr>
          <w:rFonts w:ascii="Times New Roman" w:hAnsi="Times New Roman"/>
          <w:sz w:val="24"/>
          <w:szCs w:val="24"/>
        </w:rPr>
        <w:t xml:space="preserve"> il doit expliquer. Concern</w:t>
      </w:r>
      <w:r w:rsidR="001F1CC4">
        <w:rPr>
          <w:rFonts w:ascii="Times New Roman" w:hAnsi="Times New Roman"/>
          <w:sz w:val="24"/>
          <w:szCs w:val="24"/>
        </w:rPr>
        <w:t>a</w:t>
      </w:r>
      <w:r w:rsidR="00590992">
        <w:rPr>
          <w:rFonts w:ascii="Times New Roman" w:hAnsi="Times New Roman"/>
          <w:sz w:val="24"/>
          <w:szCs w:val="24"/>
        </w:rPr>
        <w:t xml:space="preserve">nt la chaine de décisions, il a été retenu </w:t>
      </w:r>
      <w:r w:rsidR="0092697C">
        <w:rPr>
          <w:rFonts w:ascii="Times New Roman" w:hAnsi="Times New Roman"/>
          <w:sz w:val="24"/>
          <w:szCs w:val="24"/>
        </w:rPr>
        <w:t>deux (02) dimensions</w:t>
      </w:r>
      <w:r w:rsidR="000D6D43">
        <w:rPr>
          <w:rFonts w:ascii="Times New Roman" w:hAnsi="Times New Roman"/>
          <w:sz w:val="24"/>
          <w:szCs w:val="24"/>
        </w:rPr>
        <w:t xml:space="preserve"> (sociétés d’Etat, chaine d’approvisionnements) </w:t>
      </w:r>
      <w:r w:rsidR="00590992">
        <w:rPr>
          <w:rFonts w:ascii="Times New Roman" w:hAnsi="Times New Roman"/>
          <w:sz w:val="24"/>
          <w:szCs w:val="24"/>
        </w:rPr>
        <w:t xml:space="preserve">mais le consultant les a omis dans le document synthèse. </w:t>
      </w:r>
    </w:p>
    <w:p w14:paraId="3D77F23F" w14:textId="77777777" w:rsidR="00CE4961" w:rsidRDefault="00CE4961" w:rsidP="00E8716B">
      <w:pPr>
        <w:spacing w:after="0" w:line="240" w:lineRule="auto"/>
        <w:jc w:val="both"/>
        <w:rPr>
          <w:rFonts w:ascii="Times New Roman" w:hAnsi="Times New Roman"/>
          <w:sz w:val="24"/>
          <w:szCs w:val="24"/>
        </w:rPr>
      </w:pPr>
    </w:p>
    <w:p w14:paraId="2FC8B0B6" w14:textId="3499F9BA" w:rsidR="00590992" w:rsidRDefault="00590992" w:rsidP="00E8716B">
      <w:pPr>
        <w:spacing w:after="0" w:line="240" w:lineRule="auto"/>
        <w:jc w:val="both"/>
        <w:rPr>
          <w:rFonts w:ascii="Times New Roman" w:hAnsi="Times New Roman"/>
          <w:sz w:val="24"/>
          <w:szCs w:val="24"/>
        </w:rPr>
      </w:pPr>
      <w:r>
        <w:rPr>
          <w:rFonts w:ascii="Times New Roman" w:hAnsi="Times New Roman"/>
          <w:sz w:val="24"/>
          <w:szCs w:val="24"/>
        </w:rPr>
        <w:t xml:space="preserve">Au niveau de la rubrique 2 premier livrable : rapport des travaux et plan de suivi, les membres ont retenu que </w:t>
      </w:r>
    </w:p>
    <w:p w14:paraId="1C6D9038" w14:textId="10070A45" w:rsidR="00590992" w:rsidRDefault="00590992" w:rsidP="00590992">
      <w:pPr>
        <w:pStyle w:val="Paragraphedeliste"/>
        <w:numPr>
          <w:ilvl w:val="0"/>
          <w:numId w:val="35"/>
        </w:numPr>
        <w:spacing w:after="0" w:line="240" w:lineRule="auto"/>
        <w:jc w:val="both"/>
        <w:rPr>
          <w:rFonts w:ascii="Times New Roman" w:hAnsi="Times New Roman"/>
          <w:sz w:val="24"/>
          <w:szCs w:val="24"/>
        </w:rPr>
      </w:pPr>
      <w:r>
        <w:rPr>
          <w:rFonts w:ascii="Times New Roman" w:hAnsi="Times New Roman"/>
          <w:sz w:val="24"/>
          <w:szCs w:val="24"/>
        </w:rPr>
        <w:t>Le 1</w:t>
      </w:r>
      <w:r w:rsidRPr="00590992">
        <w:rPr>
          <w:rFonts w:ascii="Times New Roman" w:hAnsi="Times New Roman"/>
          <w:sz w:val="24"/>
          <w:szCs w:val="24"/>
          <w:vertAlign w:val="superscript"/>
        </w:rPr>
        <w:t>er</w:t>
      </w:r>
      <w:r>
        <w:rPr>
          <w:rFonts w:ascii="Times New Roman" w:hAnsi="Times New Roman"/>
          <w:sz w:val="24"/>
          <w:szCs w:val="24"/>
        </w:rPr>
        <w:t xml:space="preserve"> obje</w:t>
      </w:r>
      <w:r w:rsidR="008A4921">
        <w:rPr>
          <w:rFonts w:ascii="Times New Roman" w:hAnsi="Times New Roman"/>
          <w:sz w:val="24"/>
          <w:szCs w:val="24"/>
        </w:rPr>
        <w:t>ctif</w:t>
      </w:r>
      <w:r>
        <w:rPr>
          <w:rFonts w:ascii="Times New Roman" w:hAnsi="Times New Roman"/>
          <w:sz w:val="24"/>
          <w:szCs w:val="24"/>
        </w:rPr>
        <w:t xml:space="preserve"> doit être reformulé pour une meilleure compréhension de la phrase ;</w:t>
      </w:r>
    </w:p>
    <w:p w14:paraId="4CC4028A" w14:textId="76F8CB8D" w:rsidR="00590992" w:rsidRPr="00590992" w:rsidRDefault="00590992" w:rsidP="00590992">
      <w:pPr>
        <w:pStyle w:val="Paragraphedeliste"/>
        <w:numPr>
          <w:ilvl w:val="0"/>
          <w:numId w:val="35"/>
        </w:numPr>
        <w:spacing w:after="0" w:line="240" w:lineRule="auto"/>
        <w:jc w:val="both"/>
        <w:rPr>
          <w:rFonts w:ascii="Times New Roman" w:hAnsi="Times New Roman"/>
          <w:sz w:val="24"/>
          <w:szCs w:val="24"/>
        </w:rPr>
      </w:pPr>
      <w:proofErr w:type="gramStart"/>
      <w:r w:rsidRPr="00590992">
        <w:rPr>
          <w:rFonts w:ascii="Times New Roman" w:hAnsi="Times New Roman"/>
          <w:sz w:val="24"/>
          <w:szCs w:val="24"/>
        </w:rPr>
        <w:t>le</w:t>
      </w:r>
      <w:proofErr w:type="gramEnd"/>
      <w:r w:rsidRPr="00590992">
        <w:rPr>
          <w:rFonts w:ascii="Times New Roman" w:hAnsi="Times New Roman"/>
          <w:sz w:val="24"/>
          <w:szCs w:val="24"/>
        </w:rPr>
        <w:t xml:space="preserve"> 3</w:t>
      </w:r>
      <w:r w:rsidRPr="00590992">
        <w:rPr>
          <w:rFonts w:ascii="Times New Roman" w:hAnsi="Times New Roman"/>
          <w:sz w:val="24"/>
          <w:szCs w:val="24"/>
          <w:vertAlign w:val="superscript"/>
        </w:rPr>
        <w:t>ème</w:t>
      </w:r>
      <w:r w:rsidRPr="00590992">
        <w:rPr>
          <w:rFonts w:ascii="Times New Roman" w:hAnsi="Times New Roman"/>
          <w:sz w:val="24"/>
          <w:szCs w:val="24"/>
        </w:rPr>
        <w:t xml:space="preserve"> objectif est à reformuler en prisant la nature de l’impact</w:t>
      </w:r>
      <w:r>
        <w:rPr>
          <w:rFonts w:ascii="Times New Roman" w:hAnsi="Times New Roman"/>
          <w:sz w:val="24"/>
          <w:szCs w:val="24"/>
        </w:rPr>
        <w:t> ;</w:t>
      </w:r>
    </w:p>
    <w:p w14:paraId="6E62B5C8" w14:textId="77777777" w:rsidR="00590992" w:rsidRDefault="00590992" w:rsidP="00E8716B">
      <w:pPr>
        <w:spacing w:after="0" w:line="240" w:lineRule="auto"/>
        <w:jc w:val="both"/>
        <w:rPr>
          <w:rFonts w:ascii="Times New Roman" w:hAnsi="Times New Roman"/>
          <w:sz w:val="24"/>
          <w:szCs w:val="24"/>
        </w:rPr>
      </w:pPr>
    </w:p>
    <w:p w14:paraId="42F33D72" w14:textId="7E6CF257" w:rsidR="001F1CC4" w:rsidRDefault="001F1CC4" w:rsidP="00E8716B">
      <w:pPr>
        <w:spacing w:after="0" w:line="240" w:lineRule="auto"/>
        <w:jc w:val="both"/>
        <w:rPr>
          <w:rFonts w:ascii="Times New Roman" w:hAnsi="Times New Roman"/>
          <w:sz w:val="24"/>
          <w:szCs w:val="24"/>
        </w:rPr>
      </w:pPr>
      <w:r>
        <w:rPr>
          <w:rFonts w:ascii="Times New Roman" w:hAnsi="Times New Roman"/>
          <w:sz w:val="24"/>
          <w:szCs w:val="24"/>
        </w:rPr>
        <w:t>A</w:t>
      </w:r>
      <w:r w:rsidR="00605DF6">
        <w:rPr>
          <w:rFonts w:ascii="Times New Roman" w:hAnsi="Times New Roman"/>
          <w:sz w:val="24"/>
          <w:szCs w:val="24"/>
        </w:rPr>
        <w:t>u niveau de la rubrique 3 intitulé deuxièm</w:t>
      </w:r>
      <w:r w:rsidR="00C13E37">
        <w:rPr>
          <w:rFonts w:ascii="Times New Roman" w:hAnsi="Times New Roman"/>
          <w:sz w:val="24"/>
          <w:szCs w:val="24"/>
        </w:rPr>
        <w:t>e</w:t>
      </w:r>
      <w:r w:rsidR="00605DF6">
        <w:rPr>
          <w:rFonts w:ascii="Times New Roman" w:hAnsi="Times New Roman"/>
          <w:sz w:val="24"/>
          <w:szCs w:val="24"/>
        </w:rPr>
        <w:t xml:space="preserve"> livrable</w:t>
      </w:r>
      <w:r w:rsidR="00A526C7">
        <w:rPr>
          <w:rFonts w:ascii="Times New Roman" w:hAnsi="Times New Roman"/>
          <w:sz w:val="24"/>
          <w:szCs w:val="24"/>
        </w:rPr>
        <w:t> : rapport diagnostic du secteur extractif, les membres n’ont pas fait d’observations.</w:t>
      </w:r>
    </w:p>
    <w:p w14:paraId="0EC1E3CC" w14:textId="77777777" w:rsidR="001F1CC4" w:rsidRDefault="001F1CC4" w:rsidP="00E8716B">
      <w:pPr>
        <w:spacing w:after="0" w:line="240" w:lineRule="auto"/>
        <w:jc w:val="both"/>
        <w:rPr>
          <w:rFonts w:ascii="Times New Roman" w:hAnsi="Times New Roman"/>
          <w:sz w:val="24"/>
          <w:szCs w:val="24"/>
        </w:rPr>
      </w:pPr>
    </w:p>
    <w:p w14:paraId="4E81D0F8" w14:textId="77777777" w:rsidR="00D316FD" w:rsidRDefault="00A526C7" w:rsidP="00E8716B">
      <w:pPr>
        <w:spacing w:after="0" w:line="240" w:lineRule="auto"/>
        <w:jc w:val="both"/>
        <w:rPr>
          <w:rFonts w:ascii="Times New Roman" w:hAnsi="Times New Roman"/>
          <w:sz w:val="24"/>
          <w:szCs w:val="24"/>
        </w:rPr>
      </w:pPr>
      <w:r>
        <w:rPr>
          <w:rFonts w:ascii="Times New Roman" w:hAnsi="Times New Roman"/>
          <w:sz w:val="24"/>
          <w:szCs w:val="24"/>
        </w:rPr>
        <w:t>Pour la rubrique 4 dénommé</w:t>
      </w:r>
      <w:r w:rsidR="001F1CC4">
        <w:rPr>
          <w:rFonts w:ascii="Times New Roman" w:hAnsi="Times New Roman"/>
          <w:sz w:val="24"/>
          <w:szCs w:val="24"/>
        </w:rPr>
        <w:t>e</w:t>
      </w:r>
      <w:r>
        <w:rPr>
          <w:rFonts w:ascii="Times New Roman" w:hAnsi="Times New Roman"/>
          <w:sz w:val="24"/>
          <w:szCs w:val="24"/>
        </w:rPr>
        <w:t xml:space="preserve"> : rapport diagnostic des efforts du Togo en matière de </w:t>
      </w:r>
      <w:r w:rsidR="003D21E7">
        <w:rPr>
          <w:rFonts w:ascii="Times New Roman" w:hAnsi="Times New Roman"/>
          <w:sz w:val="24"/>
          <w:szCs w:val="24"/>
        </w:rPr>
        <w:t>p</w:t>
      </w:r>
      <w:r>
        <w:rPr>
          <w:rFonts w:ascii="Times New Roman" w:hAnsi="Times New Roman"/>
          <w:sz w:val="24"/>
          <w:szCs w:val="24"/>
        </w:rPr>
        <w:t>réventi</w:t>
      </w:r>
      <w:r w:rsidR="003D21E7">
        <w:rPr>
          <w:rFonts w:ascii="Times New Roman" w:hAnsi="Times New Roman"/>
          <w:sz w:val="24"/>
          <w:szCs w:val="24"/>
        </w:rPr>
        <w:t>o</w:t>
      </w:r>
      <w:r>
        <w:rPr>
          <w:rFonts w:ascii="Times New Roman" w:hAnsi="Times New Roman"/>
          <w:sz w:val="24"/>
          <w:szCs w:val="24"/>
        </w:rPr>
        <w:t xml:space="preserve">n de lutte contre la corruption sur les 15 dernières années ; les membres ont observé qu’il faut </w:t>
      </w:r>
    </w:p>
    <w:p w14:paraId="2FB129AE" w14:textId="377E1505" w:rsidR="00A526C7" w:rsidRPr="00D316FD" w:rsidRDefault="00A526C7" w:rsidP="00D316FD">
      <w:pPr>
        <w:pStyle w:val="Paragraphedeliste"/>
        <w:numPr>
          <w:ilvl w:val="0"/>
          <w:numId w:val="35"/>
        </w:numPr>
        <w:spacing w:after="0" w:line="240" w:lineRule="auto"/>
        <w:jc w:val="both"/>
        <w:rPr>
          <w:rFonts w:ascii="Times New Roman" w:hAnsi="Times New Roman"/>
          <w:sz w:val="24"/>
          <w:szCs w:val="24"/>
        </w:rPr>
      </w:pPr>
      <w:proofErr w:type="gramStart"/>
      <w:r w:rsidRPr="00D316FD">
        <w:rPr>
          <w:rFonts w:ascii="Times New Roman" w:hAnsi="Times New Roman"/>
          <w:sz w:val="24"/>
          <w:szCs w:val="24"/>
        </w:rPr>
        <w:t>ajouter</w:t>
      </w:r>
      <w:proofErr w:type="gramEnd"/>
      <w:r w:rsidRPr="00D316FD">
        <w:rPr>
          <w:rFonts w:ascii="Times New Roman" w:hAnsi="Times New Roman"/>
          <w:sz w:val="24"/>
          <w:szCs w:val="24"/>
        </w:rPr>
        <w:t xml:space="preserve"> </w:t>
      </w:r>
      <w:r w:rsidR="001F1CC4" w:rsidRPr="00D316FD">
        <w:rPr>
          <w:rFonts w:ascii="Times New Roman" w:hAnsi="Times New Roman"/>
          <w:sz w:val="24"/>
          <w:szCs w:val="24"/>
        </w:rPr>
        <w:t>la</w:t>
      </w:r>
      <w:r w:rsidRPr="00D316FD">
        <w:rPr>
          <w:rFonts w:ascii="Times New Roman" w:hAnsi="Times New Roman"/>
          <w:sz w:val="24"/>
          <w:szCs w:val="24"/>
        </w:rPr>
        <w:t xml:space="preserve"> date du nouveau code pénal</w:t>
      </w:r>
    </w:p>
    <w:p w14:paraId="35FB7A4F" w14:textId="2E127797" w:rsidR="00A526C7" w:rsidRDefault="00A526C7" w:rsidP="00A526C7">
      <w:pPr>
        <w:pStyle w:val="Paragraphedeliste"/>
        <w:numPr>
          <w:ilvl w:val="0"/>
          <w:numId w:val="35"/>
        </w:numPr>
        <w:spacing w:after="0" w:line="240" w:lineRule="auto"/>
        <w:jc w:val="both"/>
        <w:rPr>
          <w:rFonts w:ascii="Times New Roman" w:hAnsi="Times New Roman"/>
          <w:sz w:val="24"/>
          <w:szCs w:val="24"/>
        </w:rPr>
      </w:pPr>
      <w:proofErr w:type="gramStart"/>
      <w:r>
        <w:rPr>
          <w:rFonts w:ascii="Times New Roman" w:hAnsi="Times New Roman"/>
          <w:sz w:val="24"/>
          <w:szCs w:val="24"/>
        </w:rPr>
        <w:t>actualiser</w:t>
      </w:r>
      <w:proofErr w:type="gramEnd"/>
      <w:r>
        <w:rPr>
          <w:rFonts w:ascii="Times New Roman" w:hAnsi="Times New Roman"/>
          <w:sz w:val="24"/>
          <w:szCs w:val="24"/>
        </w:rPr>
        <w:t xml:space="preserve"> les informations concernant la Cour des comptes et l’ARCOP</w:t>
      </w:r>
    </w:p>
    <w:p w14:paraId="4E81ED60" w14:textId="36484971" w:rsidR="00A526C7" w:rsidRPr="00A526C7" w:rsidRDefault="00A526C7" w:rsidP="00A526C7">
      <w:pPr>
        <w:pStyle w:val="Paragraphedeliste"/>
        <w:numPr>
          <w:ilvl w:val="0"/>
          <w:numId w:val="35"/>
        </w:numPr>
        <w:spacing w:after="0" w:line="240" w:lineRule="auto"/>
        <w:jc w:val="both"/>
        <w:rPr>
          <w:rFonts w:ascii="Times New Roman" w:hAnsi="Times New Roman"/>
          <w:sz w:val="24"/>
          <w:szCs w:val="24"/>
        </w:rPr>
      </w:pPr>
      <w:proofErr w:type="gramStart"/>
      <w:r>
        <w:rPr>
          <w:rFonts w:ascii="Times New Roman" w:hAnsi="Times New Roman"/>
          <w:sz w:val="24"/>
          <w:szCs w:val="24"/>
        </w:rPr>
        <w:t>mentionner</w:t>
      </w:r>
      <w:proofErr w:type="gramEnd"/>
      <w:r>
        <w:rPr>
          <w:rFonts w:ascii="Times New Roman" w:hAnsi="Times New Roman"/>
          <w:sz w:val="24"/>
          <w:szCs w:val="24"/>
        </w:rPr>
        <w:t xml:space="preserve"> la date de l’opérationnalisation de la commission des finances</w:t>
      </w:r>
    </w:p>
    <w:p w14:paraId="0ECE781D" w14:textId="77777777" w:rsidR="001F1CC4" w:rsidRDefault="001F1CC4" w:rsidP="00E8716B">
      <w:pPr>
        <w:spacing w:after="0" w:line="240" w:lineRule="auto"/>
        <w:jc w:val="both"/>
        <w:rPr>
          <w:rFonts w:ascii="Times New Roman" w:hAnsi="Times New Roman"/>
          <w:sz w:val="24"/>
          <w:szCs w:val="24"/>
        </w:rPr>
      </w:pPr>
    </w:p>
    <w:p w14:paraId="7913E5DB" w14:textId="3C92FEF3" w:rsidR="00590992" w:rsidRDefault="00471DD1" w:rsidP="00E8716B">
      <w:pPr>
        <w:spacing w:after="0" w:line="240" w:lineRule="auto"/>
        <w:jc w:val="both"/>
        <w:rPr>
          <w:rFonts w:ascii="Times New Roman" w:hAnsi="Times New Roman"/>
          <w:sz w:val="24"/>
          <w:szCs w:val="24"/>
        </w:rPr>
      </w:pPr>
      <w:r>
        <w:rPr>
          <w:rFonts w:ascii="Times New Roman" w:hAnsi="Times New Roman"/>
          <w:sz w:val="24"/>
          <w:szCs w:val="24"/>
        </w:rPr>
        <w:t xml:space="preserve">A </w:t>
      </w:r>
      <w:r w:rsidR="00D316FD">
        <w:rPr>
          <w:rFonts w:ascii="Times New Roman" w:hAnsi="Times New Roman"/>
          <w:sz w:val="24"/>
          <w:szCs w:val="24"/>
        </w:rPr>
        <w:t>la suite de ces observations, i</w:t>
      </w:r>
      <w:r>
        <w:rPr>
          <w:rFonts w:ascii="Times New Roman" w:hAnsi="Times New Roman"/>
          <w:sz w:val="24"/>
          <w:szCs w:val="24"/>
        </w:rPr>
        <w:t>l</w:t>
      </w:r>
      <w:r w:rsidR="0092697C">
        <w:rPr>
          <w:rFonts w:ascii="Times New Roman" w:hAnsi="Times New Roman"/>
          <w:sz w:val="24"/>
          <w:szCs w:val="24"/>
        </w:rPr>
        <w:t xml:space="preserve"> a été convenu que Messieurs, SOGLE</w:t>
      </w:r>
      <w:r w:rsidR="00D316FD">
        <w:rPr>
          <w:rFonts w:ascii="Times New Roman" w:hAnsi="Times New Roman"/>
          <w:sz w:val="24"/>
          <w:szCs w:val="24"/>
        </w:rPr>
        <w:t>,</w:t>
      </w:r>
      <w:r w:rsidR="0092697C">
        <w:rPr>
          <w:rFonts w:ascii="Times New Roman" w:hAnsi="Times New Roman"/>
          <w:sz w:val="24"/>
          <w:szCs w:val="24"/>
        </w:rPr>
        <w:t xml:space="preserve"> KOUGBLENOU et PIGNAN GNA</w:t>
      </w:r>
      <w:r w:rsidR="00BC6AB0">
        <w:rPr>
          <w:rFonts w:ascii="Times New Roman" w:hAnsi="Times New Roman"/>
          <w:sz w:val="24"/>
          <w:szCs w:val="24"/>
        </w:rPr>
        <w:t>N</w:t>
      </w:r>
      <w:r w:rsidR="0092697C">
        <w:rPr>
          <w:rFonts w:ascii="Times New Roman" w:hAnsi="Times New Roman"/>
          <w:sz w:val="24"/>
          <w:szCs w:val="24"/>
        </w:rPr>
        <w:t>SA</w:t>
      </w:r>
      <w:r w:rsidR="00BC6AB0">
        <w:rPr>
          <w:rFonts w:ascii="Times New Roman" w:hAnsi="Times New Roman"/>
          <w:sz w:val="24"/>
          <w:szCs w:val="24"/>
        </w:rPr>
        <w:t xml:space="preserve"> qui </w:t>
      </w:r>
      <w:r>
        <w:rPr>
          <w:rFonts w:ascii="Times New Roman" w:hAnsi="Times New Roman"/>
          <w:sz w:val="24"/>
          <w:szCs w:val="24"/>
        </w:rPr>
        <w:t>membres du</w:t>
      </w:r>
      <w:r w:rsidR="00BC6AB0">
        <w:rPr>
          <w:rFonts w:ascii="Times New Roman" w:hAnsi="Times New Roman"/>
          <w:sz w:val="24"/>
          <w:szCs w:val="24"/>
        </w:rPr>
        <w:t xml:space="preserve"> comité technique du projet</w:t>
      </w:r>
      <w:r w:rsidR="0092697C">
        <w:rPr>
          <w:rFonts w:ascii="Times New Roman" w:hAnsi="Times New Roman"/>
          <w:sz w:val="24"/>
          <w:szCs w:val="24"/>
        </w:rPr>
        <w:t>, sous la supervision du Coordonnateur</w:t>
      </w:r>
      <w:r w:rsidR="00D316FD">
        <w:rPr>
          <w:rFonts w:ascii="Times New Roman" w:hAnsi="Times New Roman"/>
          <w:sz w:val="24"/>
          <w:szCs w:val="24"/>
        </w:rPr>
        <w:t>,</w:t>
      </w:r>
      <w:r w:rsidR="0092697C">
        <w:rPr>
          <w:rFonts w:ascii="Times New Roman" w:hAnsi="Times New Roman"/>
          <w:sz w:val="24"/>
          <w:szCs w:val="24"/>
        </w:rPr>
        <w:t xml:space="preserve"> retravaille</w:t>
      </w:r>
      <w:r>
        <w:rPr>
          <w:rFonts w:ascii="Times New Roman" w:hAnsi="Times New Roman"/>
          <w:sz w:val="24"/>
          <w:szCs w:val="24"/>
        </w:rPr>
        <w:t>nt</w:t>
      </w:r>
      <w:r w:rsidR="0092697C">
        <w:rPr>
          <w:rFonts w:ascii="Times New Roman" w:hAnsi="Times New Roman"/>
          <w:sz w:val="24"/>
          <w:szCs w:val="24"/>
        </w:rPr>
        <w:t xml:space="preserve"> le document</w:t>
      </w:r>
      <w:r w:rsidR="003D21E7">
        <w:rPr>
          <w:rFonts w:ascii="Times New Roman" w:hAnsi="Times New Roman"/>
          <w:sz w:val="24"/>
          <w:szCs w:val="24"/>
        </w:rPr>
        <w:t xml:space="preserve"> synthèse </w:t>
      </w:r>
      <w:r>
        <w:rPr>
          <w:rFonts w:ascii="Times New Roman" w:hAnsi="Times New Roman"/>
          <w:sz w:val="24"/>
          <w:szCs w:val="24"/>
        </w:rPr>
        <w:t xml:space="preserve">avec le consultant </w:t>
      </w:r>
      <w:r w:rsidR="003D21E7">
        <w:rPr>
          <w:rFonts w:ascii="Times New Roman" w:hAnsi="Times New Roman"/>
          <w:sz w:val="24"/>
          <w:szCs w:val="24"/>
        </w:rPr>
        <w:t>pour qu’il soit en accord avec le rapport général</w:t>
      </w:r>
      <w:r w:rsidR="0092697C">
        <w:rPr>
          <w:rFonts w:ascii="Times New Roman" w:hAnsi="Times New Roman"/>
          <w:sz w:val="24"/>
          <w:szCs w:val="24"/>
        </w:rPr>
        <w:t xml:space="preserve">. Et ensuite le soumettre à nouveau </w:t>
      </w:r>
      <w:r w:rsidR="00D316FD">
        <w:rPr>
          <w:rFonts w:ascii="Times New Roman" w:hAnsi="Times New Roman"/>
          <w:sz w:val="24"/>
          <w:szCs w:val="24"/>
        </w:rPr>
        <w:t xml:space="preserve">au </w:t>
      </w:r>
      <w:r w:rsidR="0092697C">
        <w:rPr>
          <w:rFonts w:ascii="Times New Roman" w:hAnsi="Times New Roman"/>
          <w:sz w:val="24"/>
          <w:szCs w:val="24"/>
        </w:rPr>
        <w:t>Comité de pilotage pour adoption.</w:t>
      </w:r>
      <w:r w:rsidR="008C7335">
        <w:rPr>
          <w:rFonts w:ascii="Times New Roman" w:hAnsi="Times New Roman"/>
          <w:sz w:val="24"/>
          <w:szCs w:val="24"/>
        </w:rPr>
        <w:t xml:space="preserve"> Ainsi, pour la </w:t>
      </w:r>
      <w:r w:rsidR="00D316FD">
        <w:rPr>
          <w:rFonts w:ascii="Times New Roman" w:hAnsi="Times New Roman"/>
          <w:sz w:val="24"/>
          <w:szCs w:val="24"/>
        </w:rPr>
        <w:t>deuxième journée de la</w:t>
      </w:r>
      <w:r w:rsidR="008C7335">
        <w:rPr>
          <w:rFonts w:ascii="Times New Roman" w:hAnsi="Times New Roman"/>
          <w:sz w:val="24"/>
          <w:szCs w:val="24"/>
        </w:rPr>
        <w:t xml:space="preserve"> réunion, le consultant doit envoyer aux membres le rapport général</w:t>
      </w:r>
      <w:r>
        <w:rPr>
          <w:rFonts w:ascii="Times New Roman" w:hAnsi="Times New Roman"/>
          <w:sz w:val="24"/>
          <w:szCs w:val="24"/>
        </w:rPr>
        <w:t xml:space="preserve"> et</w:t>
      </w:r>
      <w:r w:rsidR="008C7335">
        <w:rPr>
          <w:rFonts w:ascii="Times New Roman" w:hAnsi="Times New Roman"/>
          <w:sz w:val="24"/>
          <w:szCs w:val="24"/>
        </w:rPr>
        <w:t xml:space="preserve"> la synthèse.</w:t>
      </w:r>
    </w:p>
    <w:p w14:paraId="3CF6E579" w14:textId="77777777" w:rsidR="0092697C" w:rsidRPr="00A4138F" w:rsidRDefault="0092697C" w:rsidP="00E8716B">
      <w:pPr>
        <w:spacing w:after="0" w:line="240" w:lineRule="auto"/>
        <w:jc w:val="both"/>
        <w:rPr>
          <w:rFonts w:ascii="Times New Roman" w:hAnsi="Times New Roman"/>
          <w:sz w:val="24"/>
          <w:szCs w:val="24"/>
        </w:rPr>
      </w:pPr>
    </w:p>
    <w:p w14:paraId="27EBED99" w14:textId="1425AA2D" w:rsidR="00C550B0" w:rsidRDefault="00C550B0" w:rsidP="00C550B0">
      <w:pPr>
        <w:pStyle w:val="Paragraphedeliste"/>
        <w:numPr>
          <w:ilvl w:val="0"/>
          <w:numId w:val="32"/>
        </w:numPr>
        <w:spacing w:after="0" w:line="240" w:lineRule="auto"/>
        <w:jc w:val="both"/>
        <w:rPr>
          <w:rFonts w:ascii="Times New Roman" w:hAnsi="Times New Roman"/>
          <w:b/>
          <w:bCs/>
          <w:sz w:val="24"/>
          <w:szCs w:val="24"/>
        </w:rPr>
      </w:pPr>
      <w:r w:rsidRPr="00841DDF">
        <w:rPr>
          <w:rFonts w:ascii="Times New Roman" w:hAnsi="Times New Roman"/>
          <w:b/>
          <w:bCs/>
          <w:sz w:val="24"/>
          <w:szCs w:val="24"/>
        </w:rPr>
        <w:t xml:space="preserve">Examen et adoption du rapport d’avancement de 2021 </w:t>
      </w:r>
    </w:p>
    <w:p w14:paraId="6A855733" w14:textId="77777777" w:rsidR="00D316FD" w:rsidRPr="00D316FD" w:rsidRDefault="00D316FD" w:rsidP="00C550B0">
      <w:pPr>
        <w:spacing w:after="0" w:line="240" w:lineRule="auto"/>
        <w:jc w:val="both"/>
        <w:rPr>
          <w:rFonts w:ascii="Times New Roman" w:hAnsi="Times New Roman"/>
          <w:sz w:val="24"/>
          <w:szCs w:val="24"/>
        </w:rPr>
      </w:pPr>
    </w:p>
    <w:p w14:paraId="074380B5" w14:textId="6CBD2310" w:rsidR="00C550B0" w:rsidRPr="00D316FD" w:rsidRDefault="00CC23F1" w:rsidP="00C550B0">
      <w:pPr>
        <w:spacing w:after="0" w:line="240" w:lineRule="auto"/>
        <w:jc w:val="both"/>
        <w:rPr>
          <w:rFonts w:ascii="Times New Roman" w:hAnsi="Times New Roman"/>
          <w:sz w:val="24"/>
          <w:szCs w:val="24"/>
        </w:rPr>
      </w:pPr>
      <w:r w:rsidRPr="00D316FD">
        <w:rPr>
          <w:rFonts w:ascii="Times New Roman" w:hAnsi="Times New Roman"/>
          <w:sz w:val="24"/>
          <w:szCs w:val="24"/>
        </w:rPr>
        <w:t xml:space="preserve">Le rapport d’avancement de l’année 2021 est le document des activités menées </w:t>
      </w:r>
      <w:r w:rsidR="00D316FD" w:rsidRPr="00D316FD">
        <w:rPr>
          <w:rFonts w:ascii="Times New Roman" w:hAnsi="Times New Roman"/>
          <w:sz w:val="24"/>
          <w:szCs w:val="24"/>
        </w:rPr>
        <w:t xml:space="preserve">au cours </w:t>
      </w:r>
      <w:r w:rsidRPr="00D316FD">
        <w:rPr>
          <w:rFonts w:ascii="Times New Roman" w:hAnsi="Times New Roman"/>
          <w:sz w:val="24"/>
          <w:szCs w:val="24"/>
        </w:rPr>
        <w:t xml:space="preserve">de ladite année. Le document soumis aux membres du Comité de pilotage a été examiné page par page. Les observations </w:t>
      </w:r>
      <w:r w:rsidR="00471DD1">
        <w:rPr>
          <w:rFonts w:ascii="Times New Roman" w:hAnsi="Times New Roman"/>
          <w:sz w:val="24"/>
          <w:szCs w:val="24"/>
        </w:rPr>
        <w:t>formulées</w:t>
      </w:r>
      <w:r w:rsidR="00D316FD" w:rsidRPr="00D316FD">
        <w:rPr>
          <w:rFonts w:ascii="Times New Roman" w:hAnsi="Times New Roman"/>
          <w:sz w:val="24"/>
          <w:szCs w:val="24"/>
        </w:rPr>
        <w:t xml:space="preserve"> </w:t>
      </w:r>
      <w:r w:rsidRPr="00D316FD">
        <w:rPr>
          <w:rFonts w:ascii="Times New Roman" w:hAnsi="Times New Roman"/>
          <w:sz w:val="24"/>
          <w:szCs w:val="24"/>
        </w:rPr>
        <w:t>sont le</w:t>
      </w:r>
      <w:r w:rsidR="00D316FD" w:rsidRPr="00D316FD">
        <w:rPr>
          <w:rFonts w:ascii="Times New Roman" w:hAnsi="Times New Roman"/>
          <w:sz w:val="24"/>
          <w:szCs w:val="24"/>
        </w:rPr>
        <w:t>s</w:t>
      </w:r>
      <w:r w:rsidRPr="00D316FD">
        <w:rPr>
          <w:rFonts w:ascii="Times New Roman" w:hAnsi="Times New Roman"/>
          <w:sz w:val="24"/>
          <w:szCs w:val="24"/>
        </w:rPr>
        <w:t xml:space="preserve"> suivantes :</w:t>
      </w:r>
    </w:p>
    <w:p w14:paraId="5AA413F8" w14:textId="5463EAC6" w:rsidR="00CC23F1" w:rsidRPr="00D316FD" w:rsidRDefault="00471DD1" w:rsidP="00CC23F1">
      <w:pPr>
        <w:pStyle w:val="Paragraphedeliste"/>
        <w:numPr>
          <w:ilvl w:val="0"/>
          <w:numId w:val="35"/>
        </w:numPr>
        <w:spacing w:after="0" w:line="240" w:lineRule="auto"/>
        <w:jc w:val="both"/>
        <w:rPr>
          <w:rFonts w:ascii="Times New Roman" w:hAnsi="Times New Roman"/>
          <w:sz w:val="24"/>
          <w:szCs w:val="24"/>
        </w:rPr>
      </w:pPr>
      <w:proofErr w:type="gramStart"/>
      <w:r>
        <w:rPr>
          <w:rFonts w:ascii="Times New Roman" w:hAnsi="Times New Roman"/>
          <w:sz w:val="24"/>
          <w:szCs w:val="24"/>
        </w:rPr>
        <w:t>i</w:t>
      </w:r>
      <w:r w:rsidR="00CC23F1" w:rsidRPr="00D316FD">
        <w:rPr>
          <w:rFonts w:ascii="Times New Roman" w:hAnsi="Times New Roman"/>
          <w:sz w:val="24"/>
          <w:szCs w:val="24"/>
        </w:rPr>
        <w:t>ntégrer</w:t>
      </w:r>
      <w:proofErr w:type="gramEnd"/>
      <w:r w:rsidR="00CC23F1" w:rsidRPr="00D316FD">
        <w:rPr>
          <w:rFonts w:ascii="Times New Roman" w:hAnsi="Times New Roman"/>
          <w:sz w:val="24"/>
          <w:szCs w:val="24"/>
        </w:rPr>
        <w:t xml:space="preserve"> dans le document une table des matières avec des renvois aux pages ;</w:t>
      </w:r>
    </w:p>
    <w:p w14:paraId="1A611C11" w14:textId="68722100" w:rsidR="00CC23F1" w:rsidRPr="00D316FD" w:rsidRDefault="00471DD1" w:rsidP="00CC23F1">
      <w:pPr>
        <w:pStyle w:val="Paragraphedeliste"/>
        <w:numPr>
          <w:ilvl w:val="0"/>
          <w:numId w:val="35"/>
        </w:numPr>
        <w:spacing w:after="0" w:line="240" w:lineRule="auto"/>
        <w:jc w:val="both"/>
        <w:rPr>
          <w:rFonts w:ascii="Times New Roman" w:hAnsi="Times New Roman"/>
          <w:sz w:val="24"/>
          <w:szCs w:val="24"/>
        </w:rPr>
      </w:pPr>
      <w:proofErr w:type="gramStart"/>
      <w:r>
        <w:rPr>
          <w:rFonts w:ascii="Times New Roman" w:hAnsi="Times New Roman"/>
          <w:sz w:val="24"/>
          <w:szCs w:val="24"/>
        </w:rPr>
        <w:t>i</w:t>
      </w:r>
      <w:r w:rsidR="00CC23F1" w:rsidRPr="00D316FD">
        <w:rPr>
          <w:rFonts w:ascii="Times New Roman" w:hAnsi="Times New Roman"/>
          <w:sz w:val="24"/>
          <w:szCs w:val="24"/>
        </w:rPr>
        <w:t>ntégrer</w:t>
      </w:r>
      <w:proofErr w:type="gramEnd"/>
      <w:r w:rsidR="00CC23F1" w:rsidRPr="00D316FD">
        <w:rPr>
          <w:rFonts w:ascii="Times New Roman" w:hAnsi="Times New Roman"/>
          <w:sz w:val="24"/>
          <w:szCs w:val="24"/>
        </w:rPr>
        <w:t xml:space="preserve"> le ti</w:t>
      </w:r>
      <w:r w:rsidR="00D316FD" w:rsidRPr="00D316FD">
        <w:rPr>
          <w:rFonts w:ascii="Times New Roman" w:hAnsi="Times New Roman"/>
          <w:sz w:val="24"/>
          <w:szCs w:val="24"/>
        </w:rPr>
        <w:t>t</w:t>
      </w:r>
      <w:r w:rsidR="00CC23F1" w:rsidRPr="00D316FD">
        <w:rPr>
          <w:rFonts w:ascii="Times New Roman" w:hAnsi="Times New Roman"/>
          <w:sz w:val="24"/>
          <w:szCs w:val="24"/>
        </w:rPr>
        <w:t>re « ANNEXE</w:t>
      </w:r>
      <w:r w:rsidR="00D316FD" w:rsidRPr="00D316FD">
        <w:rPr>
          <w:rFonts w:ascii="Times New Roman" w:hAnsi="Times New Roman"/>
          <w:sz w:val="24"/>
          <w:szCs w:val="24"/>
        </w:rPr>
        <w:t>S</w:t>
      </w:r>
      <w:r w:rsidR="00CC23F1" w:rsidRPr="00D316FD">
        <w:rPr>
          <w:rFonts w:ascii="Times New Roman" w:hAnsi="Times New Roman"/>
          <w:sz w:val="24"/>
          <w:szCs w:val="24"/>
        </w:rPr>
        <w:t> » ;</w:t>
      </w:r>
    </w:p>
    <w:p w14:paraId="26F3BBF7" w14:textId="3C374E8F" w:rsidR="00527825" w:rsidRPr="00D316FD" w:rsidRDefault="00471DD1" w:rsidP="00CC23F1">
      <w:pPr>
        <w:pStyle w:val="Paragraphedeliste"/>
        <w:numPr>
          <w:ilvl w:val="0"/>
          <w:numId w:val="35"/>
        </w:numPr>
        <w:spacing w:after="0" w:line="240" w:lineRule="auto"/>
        <w:jc w:val="both"/>
        <w:rPr>
          <w:rFonts w:ascii="Times New Roman" w:hAnsi="Times New Roman"/>
          <w:sz w:val="24"/>
          <w:szCs w:val="24"/>
        </w:rPr>
      </w:pPr>
      <w:proofErr w:type="gramStart"/>
      <w:r>
        <w:rPr>
          <w:rFonts w:ascii="Times New Roman" w:hAnsi="Times New Roman"/>
          <w:sz w:val="24"/>
          <w:szCs w:val="24"/>
        </w:rPr>
        <w:t>a</w:t>
      </w:r>
      <w:r w:rsidR="00527825" w:rsidRPr="00D316FD">
        <w:rPr>
          <w:rFonts w:ascii="Times New Roman" w:hAnsi="Times New Roman"/>
          <w:sz w:val="24"/>
          <w:szCs w:val="24"/>
        </w:rPr>
        <w:t>jouter</w:t>
      </w:r>
      <w:proofErr w:type="gramEnd"/>
      <w:r w:rsidR="00527825" w:rsidRPr="00D316FD">
        <w:rPr>
          <w:rFonts w:ascii="Times New Roman" w:hAnsi="Times New Roman"/>
          <w:sz w:val="24"/>
          <w:szCs w:val="24"/>
        </w:rPr>
        <w:t xml:space="preserve"> un résumé des résultats obtenus en 2021 au niveau de la conclusion du document.</w:t>
      </w:r>
    </w:p>
    <w:p w14:paraId="45742863" w14:textId="77777777" w:rsidR="00D316FD" w:rsidRPr="00D316FD" w:rsidRDefault="00D316FD" w:rsidP="00527825">
      <w:pPr>
        <w:spacing w:after="0" w:line="240" w:lineRule="auto"/>
        <w:jc w:val="both"/>
        <w:rPr>
          <w:rFonts w:ascii="Times New Roman" w:hAnsi="Times New Roman"/>
          <w:sz w:val="24"/>
          <w:szCs w:val="24"/>
        </w:rPr>
      </w:pPr>
    </w:p>
    <w:p w14:paraId="26336A99" w14:textId="143E4AEA" w:rsidR="00CC23F1" w:rsidRPr="00D316FD" w:rsidRDefault="00527825" w:rsidP="00527825">
      <w:pPr>
        <w:spacing w:after="0" w:line="240" w:lineRule="auto"/>
        <w:jc w:val="both"/>
        <w:rPr>
          <w:rFonts w:ascii="Times New Roman" w:hAnsi="Times New Roman"/>
          <w:sz w:val="24"/>
          <w:szCs w:val="24"/>
        </w:rPr>
      </w:pPr>
      <w:r w:rsidRPr="00D316FD">
        <w:rPr>
          <w:rFonts w:ascii="Times New Roman" w:hAnsi="Times New Roman"/>
          <w:sz w:val="24"/>
          <w:szCs w:val="24"/>
        </w:rPr>
        <w:t xml:space="preserve">De plus, des observations de forme ont été intégrées dans le document qui a été adopté à l’unanimité des membres présents. </w:t>
      </w:r>
    </w:p>
    <w:p w14:paraId="0599D8F8" w14:textId="77777777" w:rsidR="00527825" w:rsidRPr="00D316FD" w:rsidRDefault="00527825" w:rsidP="00527825">
      <w:pPr>
        <w:spacing w:after="0" w:line="240" w:lineRule="auto"/>
        <w:jc w:val="both"/>
        <w:rPr>
          <w:rFonts w:ascii="Times New Roman" w:hAnsi="Times New Roman"/>
          <w:sz w:val="24"/>
          <w:szCs w:val="24"/>
        </w:rPr>
      </w:pPr>
    </w:p>
    <w:p w14:paraId="02CF908E" w14:textId="5F43756B" w:rsidR="00527825" w:rsidRPr="00D316FD" w:rsidRDefault="00527825" w:rsidP="00527825">
      <w:pPr>
        <w:spacing w:after="0" w:line="240" w:lineRule="auto"/>
        <w:jc w:val="both"/>
        <w:rPr>
          <w:rFonts w:ascii="Times New Roman" w:hAnsi="Times New Roman"/>
          <w:sz w:val="24"/>
          <w:szCs w:val="24"/>
        </w:rPr>
      </w:pPr>
      <w:r w:rsidRPr="00D316FD">
        <w:rPr>
          <w:rFonts w:ascii="Times New Roman" w:hAnsi="Times New Roman"/>
          <w:sz w:val="24"/>
          <w:szCs w:val="24"/>
        </w:rPr>
        <w:t>Le document adopté sera publié sur le site web de l’ITIE-Togo conformément aux dispositions de la Norme ITIE.</w:t>
      </w:r>
    </w:p>
    <w:p w14:paraId="07C6CEE7" w14:textId="77777777" w:rsidR="00C550B0" w:rsidRDefault="00C550B0" w:rsidP="00C550B0">
      <w:pPr>
        <w:pStyle w:val="Paragraphedeliste"/>
        <w:spacing w:after="0" w:line="240" w:lineRule="auto"/>
        <w:jc w:val="both"/>
        <w:rPr>
          <w:rFonts w:ascii="Times New Roman" w:hAnsi="Times New Roman"/>
          <w:b/>
          <w:bCs/>
          <w:sz w:val="24"/>
          <w:szCs w:val="24"/>
        </w:rPr>
      </w:pPr>
    </w:p>
    <w:p w14:paraId="1195DDC3" w14:textId="77777777" w:rsidR="00C550B0" w:rsidRDefault="00C550B0" w:rsidP="00C550B0">
      <w:pPr>
        <w:pStyle w:val="Paragraphedeliste"/>
        <w:spacing w:after="0" w:line="240" w:lineRule="auto"/>
        <w:jc w:val="both"/>
        <w:rPr>
          <w:rFonts w:ascii="Times New Roman" w:hAnsi="Times New Roman"/>
          <w:b/>
          <w:bCs/>
          <w:sz w:val="24"/>
          <w:szCs w:val="24"/>
        </w:rPr>
      </w:pPr>
    </w:p>
    <w:p w14:paraId="670AD1E6" w14:textId="4633104F" w:rsidR="00E8716B" w:rsidRPr="008C7335" w:rsidRDefault="00E8716B" w:rsidP="00C550B0">
      <w:pPr>
        <w:pStyle w:val="Paragraphedeliste"/>
        <w:numPr>
          <w:ilvl w:val="0"/>
          <w:numId w:val="32"/>
        </w:numPr>
        <w:spacing w:after="0" w:line="240" w:lineRule="auto"/>
        <w:jc w:val="both"/>
        <w:rPr>
          <w:rFonts w:ascii="Times New Roman" w:hAnsi="Times New Roman"/>
          <w:b/>
          <w:bCs/>
          <w:sz w:val="24"/>
          <w:szCs w:val="24"/>
        </w:rPr>
      </w:pPr>
      <w:r w:rsidRPr="008C7335">
        <w:rPr>
          <w:rFonts w:ascii="Times New Roman" w:hAnsi="Times New Roman"/>
          <w:b/>
          <w:bCs/>
          <w:sz w:val="24"/>
          <w:szCs w:val="24"/>
        </w:rPr>
        <w:lastRenderedPageBreak/>
        <w:t>Examen et adoption du formulaire de la cartographie de la transparence pour les divulgations ITIE </w:t>
      </w:r>
    </w:p>
    <w:p w14:paraId="252341B1" w14:textId="77777777" w:rsidR="00E8716B" w:rsidRPr="00A4138F" w:rsidRDefault="00E8716B" w:rsidP="00471DD1">
      <w:pPr>
        <w:spacing w:line="240" w:lineRule="auto"/>
        <w:jc w:val="both"/>
        <w:rPr>
          <w:rFonts w:ascii="Times New Roman" w:hAnsi="Times New Roman"/>
          <w:sz w:val="24"/>
          <w:szCs w:val="24"/>
        </w:rPr>
      </w:pPr>
    </w:p>
    <w:p w14:paraId="0A1320B8" w14:textId="30CD9F70" w:rsidR="00E077B8" w:rsidRPr="00E80E5B" w:rsidRDefault="00E077B8" w:rsidP="00471DD1">
      <w:pPr>
        <w:jc w:val="both"/>
        <w:rPr>
          <w:rFonts w:ascii="Times New Roman" w:hAnsi="Times New Roman"/>
          <w:sz w:val="24"/>
          <w:szCs w:val="24"/>
        </w:rPr>
      </w:pPr>
      <w:r w:rsidRPr="00E80E5B">
        <w:rPr>
          <w:rFonts w:ascii="Times New Roman" w:hAnsi="Times New Roman"/>
          <w:sz w:val="24"/>
          <w:szCs w:val="24"/>
        </w:rPr>
        <w:t xml:space="preserve">Le formulaire </w:t>
      </w:r>
      <w:r w:rsidR="00D316FD" w:rsidRPr="00E80E5B">
        <w:rPr>
          <w:rFonts w:ascii="Times New Roman" w:hAnsi="Times New Roman"/>
          <w:sz w:val="24"/>
          <w:szCs w:val="24"/>
        </w:rPr>
        <w:t>de validation « </w:t>
      </w:r>
      <w:r w:rsidRPr="00E80E5B">
        <w:rPr>
          <w:rFonts w:ascii="Times New Roman" w:hAnsi="Times New Roman"/>
          <w:sz w:val="24"/>
          <w:szCs w:val="24"/>
        </w:rPr>
        <w:t>Transparence</w:t>
      </w:r>
      <w:r w:rsidR="00D316FD" w:rsidRPr="00E80E5B">
        <w:rPr>
          <w:rFonts w:ascii="Times New Roman" w:hAnsi="Times New Roman"/>
          <w:sz w:val="24"/>
          <w:szCs w:val="24"/>
        </w:rPr>
        <w:t> »</w:t>
      </w:r>
      <w:r w:rsidRPr="00E80E5B">
        <w:rPr>
          <w:rFonts w:ascii="Times New Roman" w:hAnsi="Times New Roman"/>
          <w:sz w:val="24"/>
          <w:szCs w:val="24"/>
        </w:rPr>
        <w:t xml:space="preserve"> a été renseigné lors de l’atelier d’auto-évaluation de la mise e</w:t>
      </w:r>
      <w:r w:rsidR="00471DD1">
        <w:rPr>
          <w:rFonts w:ascii="Times New Roman" w:hAnsi="Times New Roman"/>
          <w:sz w:val="24"/>
          <w:szCs w:val="24"/>
        </w:rPr>
        <w:t>n</w:t>
      </w:r>
      <w:r w:rsidRPr="00E80E5B">
        <w:rPr>
          <w:rFonts w:ascii="Times New Roman" w:hAnsi="Times New Roman"/>
          <w:sz w:val="24"/>
          <w:szCs w:val="24"/>
        </w:rPr>
        <w:t xml:space="preserve"> œuvre du processus ITIE au </w:t>
      </w:r>
      <w:r w:rsidR="002D53C1" w:rsidRPr="00E80E5B">
        <w:rPr>
          <w:rFonts w:ascii="Times New Roman" w:hAnsi="Times New Roman"/>
          <w:sz w:val="24"/>
          <w:szCs w:val="24"/>
        </w:rPr>
        <w:t>T</w:t>
      </w:r>
      <w:r w:rsidRPr="00E80E5B">
        <w:rPr>
          <w:rFonts w:ascii="Times New Roman" w:hAnsi="Times New Roman"/>
          <w:sz w:val="24"/>
          <w:szCs w:val="24"/>
        </w:rPr>
        <w:t>ogo tenu les 23, 24 novembre et 1</w:t>
      </w:r>
      <w:r w:rsidRPr="00E80E5B">
        <w:rPr>
          <w:rFonts w:ascii="Times New Roman" w:hAnsi="Times New Roman"/>
          <w:sz w:val="24"/>
          <w:szCs w:val="24"/>
          <w:vertAlign w:val="superscript"/>
        </w:rPr>
        <w:t>er</w:t>
      </w:r>
      <w:r w:rsidRPr="00E80E5B">
        <w:rPr>
          <w:rFonts w:ascii="Times New Roman" w:hAnsi="Times New Roman"/>
          <w:sz w:val="24"/>
          <w:szCs w:val="24"/>
        </w:rPr>
        <w:t xml:space="preserve"> décembre 2023. Les informations ont été actualisées par la version finale du rapport ITIE 2021</w:t>
      </w:r>
      <w:r w:rsidR="00282BD0" w:rsidRPr="00E80E5B">
        <w:rPr>
          <w:rFonts w:ascii="Times New Roman" w:hAnsi="Times New Roman"/>
          <w:sz w:val="24"/>
          <w:szCs w:val="24"/>
        </w:rPr>
        <w:t xml:space="preserve"> tel que demandé par le </w:t>
      </w:r>
      <w:r w:rsidR="00D316FD" w:rsidRPr="00E80E5B">
        <w:rPr>
          <w:rFonts w:ascii="Times New Roman" w:hAnsi="Times New Roman"/>
          <w:sz w:val="24"/>
          <w:szCs w:val="24"/>
        </w:rPr>
        <w:t>C</w:t>
      </w:r>
      <w:r w:rsidR="00282BD0" w:rsidRPr="00E80E5B">
        <w:rPr>
          <w:rFonts w:ascii="Times New Roman" w:hAnsi="Times New Roman"/>
          <w:sz w:val="24"/>
          <w:szCs w:val="24"/>
        </w:rPr>
        <w:t>omité de pilotage lors de l’atelier d’auto-évaluation</w:t>
      </w:r>
      <w:r w:rsidRPr="00E80E5B">
        <w:rPr>
          <w:rFonts w:ascii="Times New Roman" w:hAnsi="Times New Roman"/>
          <w:sz w:val="24"/>
          <w:szCs w:val="24"/>
        </w:rPr>
        <w:t>.</w:t>
      </w:r>
    </w:p>
    <w:p w14:paraId="080AB562" w14:textId="2333D909" w:rsidR="00282BD0" w:rsidRPr="00E80E5B" w:rsidRDefault="00282BD0" w:rsidP="00471DD1">
      <w:pPr>
        <w:jc w:val="both"/>
        <w:rPr>
          <w:rFonts w:ascii="Times New Roman" w:hAnsi="Times New Roman"/>
          <w:sz w:val="24"/>
          <w:szCs w:val="24"/>
        </w:rPr>
      </w:pPr>
      <w:r w:rsidRPr="00E80E5B">
        <w:rPr>
          <w:rFonts w:ascii="Times New Roman" w:hAnsi="Times New Roman"/>
          <w:sz w:val="24"/>
          <w:szCs w:val="24"/>
        </w:rPr>
        <w:t xml:space="preserve">Le formulaire a été </w:t>
      </w:r>
      <w:r w:rsidR="005152BF" w:rsidRPr="00E80E5B">
        <w:rPr>
          <w:rFonts w:ascii="Times New Roman" w:hAnsi="Times New Roman"/>
          <w:sz w:val="24"/>
          <w:szCs w:val="24"/>
        </w:rPr>
        <w:t>adopté sous réserve de</w:t>
      </w:r>
      <w:r w:rsidR="006E1718" w:rsidRPr="00E80E5B">
        <w:rPr>
          <w:rFonts w:ascii="Times New Roman" w:hAnsi="Times New Roman"/>
          <w:sz w:val="24"/>
          <w:szCs w:val="24"/>
        </w:rPr>
        <w:t>s résultats de</w:t>
      </w:r>
      <w:r w:rsidR="005152BF" w:rsidRPr="00E80E5B">
        <w:rPr>
          <w:rFonts w:ascii="Times New Roman" w:hAnsi="Times New Roman"/>
          <w:sz w:val="24"/>
          <w:szCs w:val="24"/>
        </w:rPr>
        <w:t xml:space="preserve"> la vérification des données intégrées par le conciliateur sur demande du Comité de pilotage. Deux membres du Comité de pilotage ont été désignés pour effectuer cette vérification. Il s’agit de Messieurs GANDO et KOUGBLENOU</w:t>
      </w:r>
      <w:r w:rsidR="002D53DC" w:rsidRPr="00E80E5B">
        <w:rPr>
          <w:rFonts w:ascii="Times New Roman" w:hAnsi="Times New Roman"/>
          <w:sz w:val="24"/>
          <w:szCs w:val="24"/>
        </w:rPr>
        <w:t>, avec l’assistance des membres du Secrétariat technique.</w:t>
      </w:r>
    </w:p>
    <w:p w14:paraId="7C8D67D2" w14:textId="5B6A5D35" w:rsidR="00D321FC" w:rsidRPr="00E80E5B" w:rsidRDefault="00D321FC" w:rsidP="00471DD1">
      <w:pPr>
        <w:jc w:val="both"/>
        <w:rPr>
          <w:rFonts w:ascii="Times New Roman" w:hAnsi="Times New Roman"/>
          <w:sz w:val="24"/>
          <w:szCs w:val="24"/>
        </w:rPr>
      </w:pPr>
      <w:r w:rsidRPr="00E80E5B">
        <w:rPr>
          <w:rFonts w:ascii="Times New Roman" w:hAnsi="Times New Roman"/>
          <w:sz w:val="24"/>
          <w:szCs w:val="24"/>
        </w:rPr>
        <w:t xml:space="preserve">De façon unanime, les membres ont convenu d’aborder le point restant de l’ordre du jour de la réunion le </w:t>
      </w:r>
      <w:r w:rsidR="00F450DD" w:rsidRPr="00E80E5B">
        <w:rPr>
          <w:rFonts w:ascii="Times New Roman" w:hAnsi="Times New Roman"/>
          <w:sz w:val="24"/>
          <w:szCs w:val="24"/>
        </w:rPr>
        <w:t xml:space="preserve">27 </w:t>
      </w:r>
      <w:r w:rsidRPr="00E80E5B">
        <w:rPr>
          <w:rFonts w:ascii="Times New Roman" w:hAnsi="Times New Roman"/>
          <w:sz w:val="24"/>
          <w:szCs w:val="24"/>
        </w:rPr>
        <w:t>décembre 2023</w:t>
      </w:r>
      <w:r w:rsidR="00D316FD" w:rsidRPr="00E80E5B">
        <w:rPr>
          <w:rFonts w:ascii="Times New Roman" w:hAnsi="Times New Roman"/>
          <w:sz w:val="24"/>
          <w:szCs w:val="24"/>
        </w:rPr>
        <w:t xml:space="preserve"> et </w:t>
      </w:r>
      <w:r w:rsidR="00F450DD" w:rsidRPr="00E80E5B">
        <w:rPr>
          <w:rFonts w:ascii="Times New Roman" w:hAnsi="Times New Roman"/>
          <w:sz w:val="24"/>
          <w:szCs w:val="24"/>
        </w:rPr>
        <w:t>adopter le rapport</w:t>
      </w:r>
      <w:r w:rsidR="00D316FD" w:rsidRPr="00E80E5B">
        <w:rPr>
          <w:rFonts w:ascii="Times New Roman" w:hAnsi="Times New Roman"/>
          <w:sz w:val="24"/>
          <w:szCs w:val="24"/>
        </w:rPr>
        <w:t xml:space="preserve"> du projet</w:t>
      </w:r>
      <w:r w:rsidR="00F450DD" w:rsidRPr="00E80E5B">
        <w:rPr>
          <w:rFonts w:ascii="Times New Roman" w:hAnsi="Times New Roman"/>
          <w:sz w:val="24"/>
          <w:szCs w:val="24"/>
        </w:rPr>
        <w:t xml:space="preserve"> anticorruption</w:t>
      </w:r>
      <w:r w:rsidR="00471DD1">
        <w:rPr>
          <w:rFonts w:ascii="Times New Roman" w:hAnsi="Times New Roman"/>
          <w:sz w:val="24"/>
          <w:szCs w:val="24"/>
        </w:rPr>
        <w:t>.</w:t>
      </w:r>
    </w:p>
    <w:p w14:paraId="0B0DC93D" w14:textId="479015A9" w:rsidR="006E1718" w:rsidRPr="00E80E5B" w:rsidRDefault="006E1718" w:rsidP="00471DD1">
      <w:pPr>
        <w:jc w:val="both"/>
        <w:rPr>
          <w:rFonts w:ascii="Times New Roman" w:hAnsi="Times New Roman"/>
          <w:sz w:val="24"/>
          <w:szCs w:val="24"/>
        </w:rPr>
      </w:pPr>
      <w:r w:rsidRPr="00E80E5B">
        <w:rPr>
          <w:rFonts w:ascii="Times New Roman" w:hAnsi="Times New Roman"/>
          <w:sz w:val="24"/>
          <w:szCs w:val="24"/>
        </w:rPr>
        <w:t xml:space="preserve">La première phase de la présente réunion a été clôturée à 17 heures </w:t>
      </w:r>
      <w:r w:rsidR="00AB6182" w:rsidRPr="00E80E5B">
        <w:rPr>
          <w:rFonts w:ascii="Times New Roman" w:hAnsi="Times New Roman"/>
          <w:sz w:val="24"/>
          <w:szCs w:val="24"/>
        </w:rPr>
        <w:t>3</w:t>
      </w:r>
      <w:r w:rsidRPr="00E80E5B">
        <w:rPr>
          <w:rFonts w:ascii="Times New Roman" w:hAnsi="Times New Roman"/>
          <w:sz w:val="24"/>
          <w:szCs w:val="24"/>
        </w:rPr>
        <w:t>0 minutes.</w:t>
      </w:r>
    </w:p>
    <w:p w14:paraId="5DF47E08" w14:textId="77777777" w:rsidR="00E80E5B" w:rsidRDefault="00E80E5B" w:rsidP="00E077B8">
      <w:pPr>
        <w:rPr>
          <w:rFonts w:ascii="Times New Roman" w:hAnsi="Times New Roman"/>
          <w:sz w:val="24"/>
          <w:szCs w:val="24"/>
        </w:rPr>
      </w:pPr>
    </w:p>
    <w:p w14:paraId="6DBC73E0" w14:textId="77777777" w:rsidR="00E80E5B" w:rsidRPr="00E80E5B" w:rsidRDefault="00E80E5B" w:rsidP="00E077B8">
      <w:pPr>
        <w:rPr>
          <w:rFonts w:ascii="Times New Roman" w:hAnsi="Times New Roman"/>
          <w:b/>
          <w:bCs/>
          <w:sz w:val="24"/>
          <w:szCs w:val="24"/>
        </w:rPr>
      </w:pPr>
      <w:r w:rsidRPr="00E80E5B">
        <w:rPr>
          <w:rFonts w:ascii="Times New Roman" w:hAnsi="Times New Roman"/>
          <w:b/>
          <w:bCs/>
          <w:sz w:val="24"/>
          <w:szCs w:val="24"/>
        </w:rPr>
        <w:t>Jour 2 : mercredi 27 décembre 2023</w:t>
      </w:r>
    </w:p>
    <w:p w14:paraId="018E4766" w14:textId="3B840502" w:rsidR="00E80E5B" w:rsidRDefault="00E80E5B" w:rsidP="00471DD1">
      <w:pPr>
        <w:jc w:val="both"/>
        <w:rPr>
          <w:rFonts w:ascii="Times New Roman" w:hAnsi="Times New Roman"/>
          <w:sz w:val="24"/>
          <w:szCs w:val="24"/>
        </w:rPr>
      </w:pPr>
      <w:r>
        <w:rPr>
          <w:rFonts w:ascii="Times New Roman" w:hAnsi="Times New Roman"/>
          <w:sz w:val="24"/>
          <w:szCs w:val="24"/>
        </w:rPr>
        <w:t>Comme convenu lors de la 1</w:t>
      </w:r>
      <w:r w:rsidRPr="00E80E5B">
        <w:rPr>
          <w:rFonts w:ascii="Times New Roman" w:hAnsi="Times New Roman"/>
          <w:sz w:val="24"/>
          <w:szCs w:val="24"/>
          <w:vertAlign w:val="superscript"/>
        </w:rPr>
        <w:t>ère</w:t>
      </w:r>
      <w:r>
        <w:rPr>
          <w:rFonts w:ascii="Times New Roman" w:hAnsi="Times New Roman"/>
          <w:sz w:val="24"/>
          <w:szCs w:val="24"/>
        </w:rPr>
        <w:t xml:space="preserve"> </w:t>
      </w:r>
      <w:r w:rsidR="00471DD1">
        <w:rPr>
          <w:rFonts w:ascii="Times New Roman" w:hAnsi="Times New Roman"/>
          <w:sz w:val="24"/>
          <w:szCs w:val="24"/>
        </w:rPr>
        <w:t>journée, les</w:t>
      </w:r>
      <w:r>
        <w:rPr>
          <w:rFonts w:ascii="Times New Roman" w:hAnsi="Times New Roman"/>
          <w:sz w:val="24"/>
          <w:szCs w:val="24"/>
        </w:rPr>
        <w:t xml:space="preserve"> membres se sont retrouvés le mercredi</w:t>
      </w:r>
      <w:r w:rsidR="00D321FC" w:rsidRPr="00E80E5B">
        <w:rPr>
          <w:rFonts w:ascii="Times New Roman" w:hAnsi="Times New Roman"/>
          <w:sz w:val="24"/>
          <w:szCs w:val="24"/>
        </w:rPr>
        <w:t xml:space="preserve"> </w:t>
      </w:r>
      <w:r w:rsidR="00F450DD" w:rsidRPr="00E80E5B">
        <w:rPr>
          <w:rFonts w:ascii="Times New Roman" w:hAnsi="Times New Roman"/>
          <w:sz w:val="24"/>
          <w:szCs w:val="24"/>
        </w:rPr>
        <w:t>27 décembre 2023</w:t>
      </w:r>
      <w:r>
        <w:rPr>
          <w:rFonts w:ascii="Times New Roman" w:hAnsi="Times New Roman"/>
          <w:sz w:val="24"/>
          <w:szCs w:val="24"/>
        </w:rPr>
        <w:t xml:space="preserve"> pour aborder le dernier point de l’ordre. L</w:t>
      </w:r>
      <w:r w:rsidR="00686C43" w:rsidRPr="00E80E5B">
        <w:rPr>
          <w:rFonts w:ascii="Times New Roman" w:hAnsi="Times New Roman"/>
          <w:sz w:val="24"/>
          <w:szCs w:val="24"/>
        </w:rPr>
        <w:t>a rencontre a démarré à 9h4</w:t>
      </w:r>
      <w:r w:rsidR="00C13E37" w:rsidRPr="00E80E5B">
        <w:rPr>
          <w:rFonts w:ascii="Times New Roman" w:hAnsi="Times New Roman"/>
          <w:sz w:val="24"/>
          <w:szCs w:val="24"/>
        </w:rPr>
        <w:t>0</w:t>
      </w:r>
      <w:r w:rsidR="00686C43" w:rsidRPr="00E80E5B">
        <w:rPr>
          <w:rFonts w:ascii="Times New Roman" w:hAnsi="Times New Roman"/>
          <w:sz w:val="24"/>
          <w:szCs w:val="24"/>
        </w:rPr>
        <w:t xml:space="preserve"> minutes. </w:t>
      </w:r>
    </w:p>
    <w:p w14:paraId="549BF4AC" w14:textId="754A937A" w:rsidR="00E8716B" w:rsidRPr="00E80E5B" w:rsidRDefault="00E8716B" w:rsidP="00E80E5B">
      <w:pPr>
        <w:pStyle w:val="Paragraphedeliste"/>
        <w:numPr>
          <w:ilvl w:val="0"/>
          <w:numId w:val="32"/>
        </w:numPr>
        <w:rPr>
          <w:rFonts w:ascii="Times New Roman" w:hAnsi="Times New Roman"/>
          <w:b/>
          <w:bCs/>
          <w:sz w:val="24"/>
          <w:szCs w:val="24"/>
        </w:rPr>
      </w:pPr>
      <w:r w:rsidRPr="00E80E5B">
        <w:rPr>
          <w:rFonts w:ascii="Times New Roman" w:hAnsi="Times New Roman"/>
          <w:b/>
          <w:bCs/>
          <w:sz w:val="24"/>
          <w:szCs w:val="24"/>
        </w:rPr>
        <w:t>Examen et Adoption du plan de travail ITIE 2024 ;</w:t>
      </w:r>
    </w:p>
    <w:p w14:paraId="15C8BDBB" w14:textId="52C0E8BB" w:rsidR="00E80E5B" w:rsidRDefault="00686C43" w:rsidP="00471DD1">
      <w:pPr>
        <w:jc w:val="both"/>
        <w:rPr>
          <w:rFonts w:ascii="Times New Roman" w:hAnsi="Times New Roman"/>
          <w:sz w:val="24"/>
          <w:szCs w:val="24"/>
        </w:rPr>
      </w:pPr>
      <w:r>
        <w:rPr>
          <w:rFonts w:ascii="Times New Roman" w:hAnsi="Times New Roman"/>
          <w:sz w:val="24"/>
          <w:szCs w:val="24"/>
        </w:rPr>
        <w:t>Le plan de travail portant sur l’année 2024 a été présenté</w:t>
      </w:r>
      <w:r w:rsidR="00471DD1">
        <w:rPr>
          <w:rFonts w:ascii="Times New Roman" w:hAnsi="Times New Roman"/>
          <w:sz w:val="24"/>
          <w:szCs w:val="24"/>
        </w:rPr>
        <w:t>,</w:t>
      </w:r>
      <w:r>
        <w:rPr>
          <w:rFonts w:ascii="Times New Roman" w:hAnsi="Times New Roman"/>
          <w:sz w:val="24"/>
          <w:szCs w:val="24"/>
        </w:rPr>
        <w:t xml:space="preserve"> composante par composante</w:t>
      </w:r>
      <w:r w:rsidR="00C13E37">
        <w:rPr>
          <w:rFonts w:ascii="Times New Roman" w:hAnsi="Times New Roman"/>
          <w:sz w:val="24"/>
          <w:szCs w:val="24"/>
        </w:rPr>
        <w:t xml:space="preserve">. Les activités qui y sont inscrites sont prises individuellement et </w:t>
      </w:r>
      <w:r w:rsidR="00E80E5B">
        <w:rPr>
          <w:rFonts w:ascii="Times New Roman" w:hAnsi="Times New Roman"/>
          <w:sz w:val="24"/>
          <w:szCs w:val="24"/>
        </w:rPr>
        <w:t>a</w:t>
      </w:r>
      <w:r w:rsidR="00C13E37">
        <w:rPr>
          <w:rFonts w:ascii="Times New Roman" w:hAnsi="Times New Roman"/>
          <w:sz w:val="24"/>
          <w:szCs w:val="24"/>
        </w:rPr>
        <w:t xml:space="preserve">nalyser pour trouver un consensus sur la formulation de tous les points y relatifs. </w:t>
      </w:r>
    </w:p>
    <w:p w14:paraId="7E064E5C" w14:textId="563A1D68" w:rsidR="00E8716B" w:rsidRDefault="00E80E5B" w:rsidP="00471DD1">
      <w:pPr>
        <w:jc w:val="both"/>
        <w:rPr>
          <w:rFonts w:ascii="Times New Roman" w:hAnsi="Times New Roman"/>
          <w:sz w:val="24"/>
          <w:szCs w:val="24"/>
        </w:rPr>
      </w:pPr>
      <w:r>
        <w:rPr>
          <w:rFonts w:ascii="Times New Roman" w:hAnsi="Times New Roman"/>
          <w:sz w:val="24"/>
          <w:szCs w:val="24"/>
        </w:rPr>
        <w:t>L’</w:t>
      </w:r>
      <w:r w:rsidR="00C13E37">
        <w:rPr>
          <w:rFonts w:ascii="Times New Roman" w:hAnsi="Times New Roman"/>
          <w:sz w:val="24"/>
          <w:szCs w:val="24"/>
        </w:rPr>
        <w:t>examen min</w:t>
      </w:r>
      <w:r>
        <w:rPr>
          <w:rFonts w:ascii="Times New Roman" w:hAnsi="Times New Roman"/>
          <w:sz w:val="24"/>
          <w:szCs w:val="24"/>
        </w:rPr>
        <w:t>u</w:t>
      </w:r>
      <w:r w:rsidR="00C13E37">
        <w:rPr>
          <w:rFonts w:ascii="Times New Roman" w:hAnsi="Times New Roman"/>
          <w:sz w:val="24"/>
          <w:szCs w:val="24"/>
        </w:rPr>
        <w:t>tieux du</w:t>
      </w:r>
      <w:r>
        <w:rPr>
          <w:rFonts w:ascii="Times New Roman" w:hAnsi="Times New Roman"/>
          <w:sz w:val="24"/>
          <w:szCs w:val="24"/>
        </w:rPr>
        <w:t xml:space="preserve"> </w:t>
      </w:r>
      <w:r w:rsidR="00C13E37">
        <w:rPr>
          <w:rFonts w:ascii="Times New Roman" w:hAnsi="Times New Roman"/>
          <w:sz w:val="24"/>
          <w:szCs w:val="24"/>
        </w:rPr>
        <w:t>document a permis aux membres de faire les observations suivantes :</w:t>
      </w:r>
    </w:p>
    <w:p w14:paraId="7B5465B2" w14:textId="31F539B7" w:rsidR="00686C43" w:rsidRDefault="00471DD1" w:rsidP="00471DD1">
      <w:pPr>
        <w:pStyle w:val="Paragraphedeliste"/>
        <w:numPr>
          <w:ilvl w:val="0"/>
          <w:numId w:val="35"/>
        </w:numPr>
        <w:jc w:val="both"/>
        <w:rPr>
          <w:rFonts w:ascii="Times New Roman" w:hAnsi="Times New Roman"/>
          <w:sz w:val="24"/>
          <w:szCs w:val="24"/>
        </w:rPr>
      </w:pPr>
      <w:r>
        <w:rPr>
          <w:rFonts w:ascii="Times New Roman" w:hAnsi="Times New Roman"/>
          <w:sz w:val="24"/>
          <w:szCs w:val="24"/>
        </w:rPr>
        <w:t>Au niveau du</w:t>
      </w:r>
      <w:r w:rsidR="00686C43">
        <w:rPr>
          <w:rFonts w:ascii="Times New Roman" w:hAnsi="Times New Roman"/>
          <w:sz w:val="24"/>
          <w:szCs w:val="24"/>
        </w:rPr>
        <w:t xml:space="preserve"> libellé des composantes</w:t>
      </w:r>
      <w:r>
        <w:rPr>
          <w:rFonts w:ascii="Times New Roman" w:hAnsi="Times New Roman"/>
          <w:sz w:val="24"/>
          <w:szCs w:val="24"/>
        </w:rPr>
        <w:t>,</w:t>
      </w:r>
      <w:r w:rsidR="00C72E0A">
        <w:rPr>
          <w:rFonts w:ascii="Times New Roman" w:hAnsi="Times New Roman"/>
          <w:sz w:val="24"/>
          <w:szCs w:val="24"/>
        </w:rPr>
        <w:t xml:space="preserve"> remplacer indicateur par indicateurs de performance</w:t>
      </w:r>
    </w:p>
    <w:p w14:paraId="3F8C6019" w14:textId="707517CB" w:rsidR="00686C43" w:rsidRPr="00C72E0A" w:rsidRDefault="00C72E0A" w:rsidP="00471DD1">
      <w:pPr>
        <w:pStyle w:val="Paragraphedeliste"/>
        <w:numPr>
          <w:ilvl w:val="0"/>
          <w:numId w:val="35"/>
        </w:numPr>
        <w:jc w:val="both"/>
        <w:rPr>
          <w:rFonts w:ascii="Times New Roman" w:hAnsi="Times New Roman"/>
          <w:sz w:val="24"/>
          <w:szCs w:val="24"/>
        </w:rPr>
      </w:pPr>
      <w:r>
        <w:rPr>
          <w:rFonts w:ascii="Times New Roman" w:hAnsi="Times New Roman"/>
          <w:sz w:val="24"/>
          <w:szCs w:val="24"/>
        </w:rPr>
        <w:t xml:space="preserve">Remplacer </w:t>
      </w:r>
      <w:r w:rsidR="00F53025">
        <w:rPr>
          <w:rFonts w:ascii="Times New Roman" w:hAnsi="Times New Roman"/>
          <w:sz w:val="24"/>
          <w:szCs w:val="24"/>
        </w:rPr>
        <w:t>indicateurs</w:t>
      </w:r>
      <w:r>
        <w:rPr>
          <w:rFonts w:ascii="Times New Roman" w:hAnsi="Times New Roman"/>
          <w:sz w:val="24"/>
          <w:szCs w:val="24"/>
        </w:rPr>
        <w:t xml:space="preserve"> par </w:t>
      </w:r>
      <w:r w:rsidR="00686C43" w:rsidRPr="00C72E0A">
        <w:rPr>
          <w:rFonts w:ascii="Times New Roman" w:hAnsi="Times New Roman"/>
          <w:sz w:val="24"/>
          <w:szCs w:val="24"/>
        </w:rPr>
        <w:t xml:space="preserve">taux d’exécution </w:t>
      </w:r>
      <w:r w:rsidRPr="00C72E0A">
        <w:rPr>
          <w:rFonts w:ascii="Times New Roman" w:hAnsi="Times New Roman"/>
          <w:sz w:val="24"/>
          <w:szCs w:val="24"/>
        </w:rPr>
        <w:t xml:space="preserve">physique </w:t>
      </w:r>
      <w:r w:rsidR="00686C43" w:rsidRPr="00C72E0A">
        <w:rPr>
          <w:rFonts w:ascii="Times New Roman" w:hAnsi="Times New Roman"/>
          <w:sz w:val="24"/>
          <w:szCs w:val="24"/>
        </w:rPr>
        <w:t>en vue de vérifier la performance des activités</w:t>
      </w:r>
    </w:p>
    <w:p w14:paraId="22339E96" w14:textId="7902E327" w:rsidR="00686C43" w:rsidRDefault="00686C43" w:rsidP="00471DD1">
      <w:pPr>
        <w:pStyle w:val="Paragraphedeliste"/>
        <w:numPr>
          <w:ilvl w:val="0"/>
          <w:numId w:val="35"/>
        </w:numPr>
        <w:jc w:val="both"/>
        <w:rPr>
          <w:rFonts w:ascii="Times New Roman" w:hAnsi="Times New Roman"/>
          <w:sz w:val="24"/>
          <w:szCs w:val="24"/>
        </w:rPr>
      </w:pPr>
      <w:r>
        <w:rPr>
          <w:rFonts w:ascii="Times New Roman" w:hAnsi="Times New Roman"/>
          <w:sz w:val="24"/>
          <w:szCs w:val="24"/>
        </w:rPr>
        <w:t>Elaborer un ta</w:t>
      </w:r>
      <w:r w:rsidR="00C72E0A">
        <w:rPr>
          <w:rFonts w:ascii="Times New Roman" w:hAnsi="Times New Roman"/>
          <w:sz w:val="24"/>
          <w:szCs w:val="24"/>
        </w:rPr>
        <w:t>blea</w:t>
      </w:r>
      <w:r>
        <w:rPr>
          <w:rFonts w:ascii="Times New Roman" w:hAnsi="Times New Roman"/>
          <w:sz w:val="24"/>
          <w:szCs w:val="24"/>
        </w:rPr>
        <w:t>u de suivi des activités</w:t>
      </w:r>
    </w:p>
    <w:p w14:paraId="1E73B855" w14:textId="7AA5E9F1" w:rsidR="00686C43" w:rsidRDefault="00686C43" w:rsidP="00471DD1">
      <w:pPr>
        <w:pStyle w:val="Paragraphedeliste"/>
        <w:numPr>
          <w:ilvl w:val="0"/>
          <w:numId w:val="35"/>
        </w:numPr>
        <w:jc w:val="both"/>
        <w:rPr>
          <w:rFonts w:ascii="Times New Roman" w:hAnsi="Times New Roman"/>
          <w:sz w:val="24"/>
          <w:szCs w:val="24"/>
        </w:rPr>
      </w:pPr>
      <w:r>
        <w:rPr>
          <w:rFonts w:ascii="Times New Roman" w:hAnsi="Times New Roman"/>
          <w:sz w:val="24"/>
          <w:szCs w:val="24"/>
        </w:rPr>
        <w:t>Faire ressortir les cibles prévues à atteindre</w:t>
      </w:r>
    </w:p>
    <w:p w14:paraId="3D1895B1" w14:textId="2CFAB369" w:rsidR="00C72E0A" w:rsidRDefault="00AB2235" w:rsidP="00471DD1">
      <w:pPr>
        <w:pStyle w:val="Paragraphedeliste"/>
        <w:numPr>
          <w:ilvl w:val="0"/>
          <w:numId w:val="35"/>
        </w:numPr>
        <w:jc w:val="both"/>
        <w:rPr>
          <w:rFonts w:ascii="Times New Roman" w:hAnsi="Times New Roman"/>
          <w:sz w:val="24"/>
          <w:szCs w:val="24"/>
        </w:rPr>
      </w:pPr>
      <w:r>
        <w:rPr>
          <w:rFonts w:ascii="Times New Roman" w:hAnsi="Times New Roman"/>
          <w:sz w:val="24"/>
          <w:szCs w:val="24"/>
        </w:rPr>
        <w:t xml:space="preserve">Annexer </w:t>
      </w:r>
      <w:r w:rsidR="00E80E5B">
        <w:rPr>
          <w:rFonts w:ascii="Times New Roman" w:hAnsi="Times New Roman"/>
          <w:sz w:val="24"/>
          <w:szCs w:val="24"/>
        </w:rPr>
        <w:t xml:space="preserve">au document </w:t>
      </w:r>
      <w:r>
        <w:rPr>
          <w:rFonts w:ascii="Times New Roman" w:hAnsi="Times New Roman"/>
          <w:sz w:val="24"/>
          <w:szCs w:val="24"/>
        </w:rPr>
        <w:t>le P</w:t>
      </w:r>
      <w:r w:rsidR="00E80E5B">
        <w:rPr>
          <w:rFonts w:ascii="Times New Roman" w:hAnsi="Times New Roman"/>
          <w:sz w:val="24"/>
          <w:szCs w:val="24"/>
        </w:rPr>
        <w:t>lan de passation des marchés (PPM) 2024</w:t>
      </w:r>
      <w:r>
        <w:rPr>
          <w:rFonts w:ascii="Times New Roman" w:hAnsi="Times New Roman"/>
          <w:sz w:val="24"/>
          <w:szCs w:val="24"/>
        </w:rPr>
        <w:t xml:space="preserve"> qui fait ressortir les co</w:t>
      </w:r>
      <w:r w:rsidR="00471DD1">
        <w:rPr>
          <w:rFonts w:ascii="Times New Roman" w:hAnsi="Times New Roman"/>
          <w:sz w:val="24"/>
          <w:szCs w:val="24"/>
        </w:rPr>
        <w:t>û</w:t>
      </w:r>
      <w:r>
        <w:rPr>
          <w:rFonts w:ascii="Times New Roman" w:hAnsi="Times New Roman"/>
          <w:sz w:val="24"/>
          <w:szCs w:val="24"/>
        </w:rPr>
        <w:t>ts de façon désagrégé</w:t>
      </w:r>
      <w:r w:rsidR="00471DD1">
        <w:rPr>
          <w:rFonts w:ascii="Times New Roman" w:hAnsi="Times New Roman"/>
          <w:sz w:val="24"/>
          <w:szCs w:val="24"/>
        </w:rPr>
        <w:t>e.</w:t>
      </w:r>
    </w:p>
    <w:p w14:paraId="1FD746D3" w14:textId="250321B3" w:rsidR="00686C43" w:rsidRPr="004E38D2" w:rsidRDefault="00C13E37" w:rsidP="00471DD1">
      <w:pPr>
        <w:pStyle w:val="Paragraphedeliste"/>
        <w:numPr>
          <w:ilvl w:val="0"/>
          <w:numId w:val="35"/>
        </w:numPr>
        <w:jc w:val="both"/>
        <w:rPr>
          <w:rFonts w:ascii="Times New Roman" w:hAnsi="Times New Roman"/>
          <w:sz w:val="24"/>
          <w:szCs w:val="24"/>
        </w:rPr>
      </w:pPr>
      <w:r>
        <w:rPr>
          <w:rFonts w:ascii="Times New Roman" w:hAnsi="Times New Roman"/>
          <w:sz w:val="24"/>
          <w:szCs w:val="24"/>
        </w:rPr>
        <w:t>Rechercher d’autres sources de financement pour les activités dont les coûts sont insuffisants.</w:t>
      </w:r>
    </w:p>
    <w:p w14:paraId="533D7AA7" w14:textId="61C58E39" w:rsidR="00686C43" w:rsidRDefault="00AB2235" w:rsidP="00471DD1">
      <w:pPr>
        <w:jc w:val="both"/>
        <w:rPr>
          <w:rFonts w:ascii="Times New Roman" w:hAnsi="Times New Roman"/>
          <w:sz w:val="24"/>
          <w:szCs w:val="24"/>
        </w:rPr>
      </w:pPr>
      <w:r>
        <w:rPr>
          <w:rFonts w:ascii="Times New Roman" w:hAnsi="Times New Roman"/>
          <w:sz w:val="24"/>
          <w:szCs w:val="24"/>
        </w:rPr>
        <w:t>Le document a été amendé et amélioré séance tenante. Toutefois,</w:t>
      </w:r>
      <w:r w:rsidR="00686C43">
        <w:rPr>
          <w:rFonts w:ascii="Times New Roman" w:hAnsi="Times New Roman"/>
          <w:sz w:val="24"/>
          <w:szCs w:val="24"/>
        </w:rPr>
        <w:t xml:space="preserve"> Il a été demandé aux membres d’envoyer leurs </w:t>
      </w:r>
      <w:r w:rsidR="00C13E37">
        <w:rPr>
          <w:rFonts w:ascii="Times New Roman" w:hAnsi="Times New Roman"/>
          <w:sz w:val="24"/>
          <w:szCs w:val="24"/>
        </w:rPr>
        <w:t xml:space="preserve">autres </w:t>
      </w:r>
      <w:r w:rsidR="00686C43">
        <w:rPr>
          <w:rFonts w:ascii="Times New Roman" w:hAnsi="Times New Roman"/>
          <w:sz w:val="24"/>
          <w:szCs w:val="24"/>
        </w:rPr>
        <w:t>amendements au document par écrit au Secrétariat technique.</w:t>
      </w:r>
    </w:p>
    <w:p w14:paraId="02671F1F" w14:textId="2A179107" w:rsidR="00C13E37" w:rsidRDefault="00C13E37" w:rsidP="00471DD1">
      <w:pPr>
        <w:jc w:val="both"/>
        <w:rPr>
          <w:rFonts w:ascii="Times New Roman" w:hAnsi="Times New Roman"/>
          <w:sz w:val="24"/>
          <w:szCs w:val="24"/>
        </w:rPr>
      </w:pPr>
      <w:r>
        <w:rPr>
          <w:rFonts w:ascii="Times New Roman" w:hAnsi="Times New Roman"/>
          <w:sz w:val="24"/>
          <w:szCs w:val="24"/>
        </w:rPr>
        <w:t>A la fin des discussions, le document est adopté à l’unanimité des membres présents.</w:t>
      </w:r>
    </w:p>
    <w:p w14:paraId="3469F465" w14:textId="72782CAA" w:rsidR="004E38D2" w:rsidRDefault="004E38D2" w:rsidP="00471DD1">
      <w:pPr>
        <w:jc w:val="both"/>
        <w:rPr>
          <w:rFonts w:ascii="Times New Roman" w:hAnsi="Times New Roman"/>
          <w:sz w:val="24"/>
          <w:szCs w:val="24"/>
        </w:rPr>
      </w:pPr>
      <w:r>
        <w:rPr>
          <w:rFonts w:ascii="Times New Roman" w:hAnsi="Times New Roman"/>
          <w:sz w:val="24"/>
          <w:szCs w:val="24"/>
        </w:rPr>
        <w:t>Par ailleurs, l</w:t>
      </w:r>
      <w:r w:rsidR="008F6AAD">
        <w:rPr>
          <w:rFonts w:ascii="Times New Roman" w:hAnsi="Times New Roman"/>
          <w:sz w:val="24"/>
          <w:szCs w:val="24"/>
        </w:rPr>
        <w:t>a version améliorée du</w:t>
      </w:r>
      <w:r>
        <w:rPr>
          <w:rFonts w:ascii="Times New Roman" w:hAnsi="Times New Roman"/>
          <w:sz w:val="24"/>
          <w:szCs w:val="24"/>
        </w:rPr>
        <w:t xml:space="preserve"> rapport du projet anticorruption ITIE-Togo a été présentée</w:t>
      </w:r>
      <w:r w:rsidR="00E80E5B">
        <w:rPr>
          <w:rFonts w:ascii="Times New Roman" w:hAnsi="Times New Roman"/>
          <w:sz w:val="24"/>
          <w:szCs w:val="24"/>
        </w:rPr>
        <w:t xml:space="preserve"> tel que retenu au premier jour</w:t>
      </w:r>
      <w:r w:rsidR="008F6AAD">
        <w:rPr>
          <w:rFonts w:ascii="Times New Roman" w:hAnsi="Times New Roman"/>
          <w:sz w:val="24"/>
          <w:szCs w:val="24"/>
        </w:rPr>
        <w:t>.</w:t>
      </w:r>
      <w:r w:rsidR="00E22E55">
        <w:rPr>
          <w:rFonts w:ascii="Times New Roman" w:hAnsi="Times New Roman"/>
          <w:sz w:val="24"/>
          <w:szCs w:val="24"/>
        </w:rPr>
        <w:t xml:space="preserve"> Sous réserve de </w:t>
      </w:r>
      <w:r w:rsidR="00DE02AF">
        <w:rPr>
          <w:rFonts w:ascii="Times New Roman" w:hAnsi="Times New Roman"/>
          <w:sz w:val="24"/>
          <w:szCs w:val="24"/>
        </w:rPr>
        <w:t>la prise en compte</w:t>
      </w:r>
      <w:r w:rsidR="00E22E55">
        <w:rPr>
          <w:rFonts w:ascii="Times New Roman" w:hAnsi="Times New Roman"/>
          <w:sz w:val="24"/>
          <w:szCs w:val="24"/>
        </w:rPr>
        <w:t xml:space="preserve"> des observations formulées par les membres</w:t>
      </w:r>
      <w:r w:rsidR="00DE02AF">
        <w:rPr>
          <w:rFonts w:ascii="Times New Roman" w:hAnsi="Times New Roman"/>
          <w:sz w:val="24"/>
          <w:szCs w:val="24"/>
        </w:rPr>
        <w:t>,</w:t>
      </w:r>
      <w:r w:rsidR="00E22E55">
        <w:rPr>
          <w:rFonts w:ascii="Times New Roman" w:hAnsi="Times New Roman"/>
          <w:sz w:val="24"/>
          <w:szCs w:val="24"/>
        </w:rPr>
        <w:t xml:space="preserve"> le document a été adopté.</w:t>
      </w:r>
    </w:p>
    <w:p w14:paraId="36401FA0" w14:textId="54697097" w:rsidR="00A4138F" w:rsidRPr="00DE02AF" w:rsidRDefault="00632882" w:rsidP="00471DD1">
      <w:pPr>
        <w:jc w:val="both"/>
        <w:rPr>
          <w:rFonts w:ascii="Times New Roman" w:hAnsi="Times New Roman"/>
          <w:sz w:val="24"/>
          <w:szCs w:val="24"/>
        </w:rPr>
      </w:pPr>
      <w:r>
        <w:rPr>
          <w:rFonts w:ascii="Times New Roman" w:hAnsi="Times New Roman"/>
          <w:sz w:val="24"/>
          <w:szCs w:val="24"/>
        </w:rPr>
        <w:lastRenderedPageBreak/>
        <w:t>Le deuxième jour de la réunion a été clôturée à 16 heures 25 minutes.</w:t>
      </w:r>
    </w:p>
    <w:p w14:paraId="641C8C52" w14:textId="16FC3452" w:rsidR="00A4138F" w:rsidRDefault="00A4138F" w:rsidP="00C550B0">
      <w:pPr>
        <w:pStyle w:val="Paragraphedeliste"/>
        <w:numPr>
          <w:ilvl w:val="0"/>
          <w:numId w:val="32"/>
        </w:numPr>
        <w:spacing w:after="0" w:line="240" w:lineRule="auto"/>
        <w:jc w:val="both"/>
        <w:rPr>
          <w:rFonts w:ascii="Times New Roman" w:hAnsi="Times New Roman"/>
          <w:b/>
          <w:bCs/>
          <w:sz w:val="24"/>
          <w:szCs w:val="24"/>
        </w:rPr>
      </w:pPr>
      <w:r w:rsidRPr="00841DDF">
        <w:rPr>
          <w:rFonts w:ascii="Times New Roman" w:hAnsi="Times New Roman"/>
          <w:b/>
          <w:bCs/>
          <w:sz w:val="24"/>
          <w:szCs w:val="24"/>
        </w:rPr>
        <w:t xml:space="preserve">Divers </w:t>
      </w:r>
    </w:p>
    <w:p w14:paraId="68BCAA8D" w14:textId="77777777" w:rsidR="00DE02AF" w:rsidRDefault="00DE02AF" w:rsidP="006E1718">
      <w:pPr>
        <w:spacing w:after="0" w:line="240" w:lineRule="auto"/>
        <w:jc w:val="both"/>
        <w:rPr>
          <w:rFonts w:ascii="Times New Roman" w:hAnsi="Times New Roman"/>
          <w:b/>
          <w:bCs/>
          <w:sz w:val="24"/>
          <w:szCs w:val="24"/>
        </w:rPr>
      </w:pPr>
    </w:p>
    <w:p w14:paraId="5313955F" w14:textId="028219AB" w:rsidR="006E1718" w:rsidRPr="00DE02AF" w:rsidRDefault="004E38D2" w:rsidP="006E1718">
      <w:pPr>
        <w:spacing w:after="0" w:line="240" w:lineRule="auto"/>
        <w:jc w:val="both"/>
        <w:rPr>
          <w:rFonts w:ascii="Times New Roman" w:hAnsi="Times New Roman"/>
          <w:sz w:val="24"/>
          <w:szCs w:val="24"/>
        </w:rPr>
      </w:pPr>
      <w:r w:rsidRPr="00DE02AF">
        <w:rPr>
          <w:rFonts w:ascii="Times New Roman" w:hAnsi="Times New Roman"/>
          <w:sz w:val="24"/>
          <w:szCs w:val="24"/>
        </w:rPr>
        <w:t xml:space="preserve">Au premier jour de la réunion, </w:t>
      </w:r>
      <w:r w:rsidR="00DE02AF">
        <w:rPr>
          <w:rFonts w:ascii="Times New Roman" w:hAnsi="Times New Roman"/>
          <w:sz w:val="24"/>
          <w:szCs w:val="24"/>
        </w:rPr>
        <w:t>d</w:t>
      </w:r>
      <w:r w:rsidR="006E1718" w:rsidRPr="00DE02AF">
        <w:rPr>
          <w:rFonts w:ascii="Times New Roman" w:hAnsi="Times New Roman"/>
          <w:sz w:val="24"/>
          <w:szCs w:val="24"/>
        </w:rPr>
        <w:t xml:space="preserve">ans les divers, le Coordonnateur national a rendu compte aux membres du Comité de pilotage des cotisations faites pour soutenir Monsieur DEDJI qui est souffrant. Ceux qui n’étaient pas </w:t>
      </w:r>
      <w:r w:rsidR="00DE02AF">
        <w:rPr>
          <w:rFonts w:ascii="Times New Roman" w:hAnsi="Times New Roman"/>
          <w:sz w:val="24"/>
          <w:szCs w:val="24"/>
        </w:rPr>
        <w:t>au courant de la démarche</w:t>
      </w:r>
      <w:r w:rsidR="006E1718" w:rsidRPr="00DE02AF">
        <w:rPr>
          <w:rFonts w:ascii="Times New Roman" w:hAnsi="Times New Roman"/>
          <w:sz w:val="24"/>
          <w:szCs w:val="24"/>
        </w:rPr>
        <w:t xml:space="preserve"> ont été conviés à contribuer s’ils le souhaitent.</w:t>
      </w:r>
      <w:r w:rsidR="00AB6182" w:rsidRPr="00DE02AF">
        <w:rPr>
          <w:rFonts w:ascii="Times New Roman" w:hAnsi="Times New Roman"/>
          <w:sz w:val="24"/>
          <w:szCs w:val="24"/>
        </w:rPr>
        <w:t xml:space="preserve"> Une délégation</w:t>
      </w:r>
      <w:r w:rsidR="00DE435C" w:rsidRPr="00DE02AF">
        <w:rPr>
          <w:rFonts w:ascii="Times New Roman" w:hAnsi="Times New Roman"/>
          <w:sz w:val="24"/>
          <w:szCs w:val="24"/>
        </w:rPr>
        <w:t xml:space="preserve"> de deux personnes</w:t>
      </w:r>
      <w:r w:rsidR="00AB6182" w:rsidRPr="00DE02AF">
        <w:rPr>
          <w:rFonts w:ascii="Times New Roman" w:hAnsi="Times New Roman"/>
          <w:sz w:val="24"/>
          <w:szCs w:val="24"/>
        </w:rPr>
        <w:t xml:space="preserve"> se rendra auprès de l’intéressé pour lui remettre les fonds collectés.</w:t>
      </w:r>
    </w:p>
    <w:p w14:paraId="7543ADB6" w14:textId="77777777" w:rsidR="006E1718" w:rsidRPr="00DE02AF" w:rsidRDefault="006E1718" w:rsidP="006E1718">
      <w:pPr>
        <w:spacing w:after="0" w:line="240" w:lineRule="auto"/>
        <w:jc w:val="both"/>
        <w:rPr>
          <w:rFonts w:ascii="Times New Roman" w:hAnsi="Times New Roman"/>
          <w:sz w:val="24"/>
          <w:szCs w:val="24"/>
        </w:rPr>
      </w:pPr>
    </w:p>
    <w:p w14:paraId="0F143D4D" w14:textId="0688FDEA" w:rsidR="006E1718" w:rsidRDefault="00DE02AF" w:rsidP="006E1718">
      <w:pPr>
        <w:spacing w:after="0" w:line="240" w:lineRule="auto"/>
        <w:jc w:val="both"/>
        <w:rPr>
          <w:rFonts w:ascii="Times New Roman" w:hAnsi="Times New Roman"/>
          <w:b/>
          <w:bCs/>
          <w:sz w:val="24"/>
          <w:szCs w:val="24"/>
        </w:rPr>
      </w:pPr>
      <w:r>
        <w:rPr>
          <w:rFonts w:ascii="Times New Roman" w:hAnsi="Times New Roman"/>
          <w:sz w:val="24"/>
          <w:szCs w:val="24"/>
        </w:rPr>
        <w:t>Par ailleurs</w:t>
      </w:r>
      <w:r w:rsidR="006E1718" w:rsidRPr="00DE02AF">
        <w:rPr>
          <w:rFonts w:ascii="Times New Roman" w:hAnsi="Times New Roman"/>
          <w:sz w:val="24"/>
          <w:szCs w:val="24"/>
        </w:rPr>
        <w:t>, le Coordonnateur national a informé les membres de la publication de la version finale du Rapport ITIE 2021, le 15 décembre 2023 ainsi que les données résumées y relatives</w:t>
      </w:r>
      <w:r w:rsidR="006E1718">
        <w:rPr>
          <w:rFonts w:ascii="Times New Roman" w:hAnsi="Times New Roman"/>
          <w:b/>
          <w:bCs/>
          <w:sz w:val="24"/>
          <w:szCs w:val="24"/>
        </w:rPr>
        <w:t>.</w:t>
      </w:r>
    </w:p>
    <w:p w14:paraId="4EA2287D" w14:textId="77777777" w:rsidR="006E1718" w:rsidRDefault="006E1718" w:rsidP="006E1718">
      <w:pPr>
        <w:spacing w:after="0" w:line="240" w:lineRule="auto"/>
        <w:jc w:val="both"/>
        <w:rPr>
          <w:rFonts w:ascii="Times New Roman" w:hAnsi="Times New Roman"/>
          <w:b/>
          <w:bCs/>
          <w:sz w:val="24"/>
          <w:szCs w:val="24"/>
        </w:rPr>
      </w:pPr>
    </w:p>
    <w:p w14:paraId="3AF9E664" w14:textId="11AF9699" w:rsidR="00E8716B" w:rsidRPr="00DE02AF" w:rsidRDefault="00DE02AF" w:rsidP="00DE02AF">
      <w:pPr>
        <w:spacing w:after="0" w:line="240" w:lineRule="auto"/>
        <w:jc w:val="both"/>
        <w:rPr>
          <w:rFonts w:ascii="Times New Roman" w:hAnsi="Times New Roman"/>
          <w:sz w:val="24"/>
          <w:szCs w:val="24"/>
        </w:rPr>
      </w:pPr>
      <w:r w:rsidRPr="00DE02AF">
        <w:rPr>
          <w:rFonts w:ascii="Times New Roman" w:hAnsi="Times New Roman"/>
          <w:sz w:val="24"/>
          <w:szCs w:val="24"/>
        </w:rPr>
        <w:t>Au deuxième jour de la réunion aucun point n’a été abordé dans les divers.</w:t>
      </w:r>
    </w:p>
    <w:p w14:paraId="3ED4648A" w14:textId="77777777" w:rsidR="002E3816" w:rsidRPr="002E3816" w:rsidRDefault="002E3816" w:rsidP="002A061B">
      <w:pPr>
        <w:pStyle w:val="Sansinterligne"/>
        <w:jc w:val="both"/>
        <w:rPr>
          <w:rFonts w:ascii="Times New Roman" w:hAnsi="Times New Roman"/>
          <w:sz w:val="24"/>
          <w:szCs w:val="24"/>
        </w:rPr>
      </w:pPr>
    </w:p>
    <w:p w14:paraId="7C276DC5" w14:textId="77777777" w:rsidR="00FC57CC" w:rsidRPr="002E3816" w:rsidRDefault="00FC57CC" w:rsidP="002E3816">
      <w:pPr>
        <w:pStyle w:val="Sansinterligne"/>
        <w:jc w:val="both"/>
        <w:rPr>
          <w:rFonts w:ascii="Times New Roman" w:hAnsi="Times New Roman"/>
          <w:sz w:val="24"/>
          <w:szCs w:val="24"/>
        </w:rPr>
      </w:pPr>
    </w:p>
    <w:p w14:paraId="39DDFC68" w14:textId="7181E248" w:rsidR="004B4DFC" w:rsidRPr="00F052BA" w:rsidRDefault="004B4DFC" w:rsidP="00F052BA">
      <w:pPr>
        <w:pStyle w:val="Sansinterligne"/>
        <w:jc w:val="center"/>
        <w:rPr>
          <w:rFonts w:ascii="Times New Roman" w:hAnsi="Times New Roman"/>
          <w:b/>
          <w:sz w:val="24"/>
          <w:szCs w:val="24"/>
        </w:rPr>
      </w:pPr>
      <w:r w:rsidRPr="00F052BA">
        <w:rPr>
          <w:rFonts w:ascii="Times New Roman" w:hAnsi="Times New Roman"/>
          <w:b/>
          <w:sz w:val="24"/>
          <w:szCs w:val="24"/>
        </w:rPr>
        <w:t>Adopté à Lomé, le</w:t>
      </w:r>
    </w:p>
    <w:p w14:paraId="1E58D8C3" w14:textId="77777777" w:rsidR="002357AF" w:rsidRPr="00F052BA" w:rsidRDefault="002357AF" w:rsidP="00F052BA">
      <w:pPr>
        <w:pStyle w:val="Sansinterligne"/>
        <w:jc w:val="center"/>
        <w:rPr>
          <w:rFonts w:ascii="Times New Roman" w:hAnsi="Times New Roman"/>
          <w:b/>
          <w:sz w:val="24"/>
          <w:szCs w:val="24"/>
        </w:rPr>
      </w:pPr>
    </w:p>
    <w:p w14:paraId="1428F4A8" w14:textId="77777777" w:rsidR="003A51A1" w:rsidRPr="00F052BA" w:rsidRDefault="003A51A1" w:rsidP="00F052BA">
      <w:pPr>
        <w:pStyle w:val="Sansinterligne"/>
        <w:jc w:val="center"/>
        <w:rPr>
          <w:rFonts w:ascii="Times New Roman" w:hAnsi="Times New Roman"/>
          <w:i/>
          <w:sz w:val="24"/>
          <w:szCs w:val="24"/>
        </w:rPr>
      </w:pPr>
      <w:r w:rsidRPr="00F052BA">
        <w:rPr>
          <w:rFonts w:ascii="Times New Roman" w:hAnsi="Times New Roman"/>
          <w:i/>
          <w:sz w:val="24"/>
          <w:szCs w:val="24"/>
        </w:rPr>
        <w:t>Pour le Comité de pilotage</w:t>
      </w:r>
    </w:p>
    <w:p w14:paraId="023E8077" w14:textId="35B27AFD" w:rsidR="003A51A1" w:rsidRPr="00F052BA" w:rsidRDefault="002E3816" w:rsidP="00F052BA">
      <w:pPr>
        <w:pStyle w:val="Sansinterligne"/>
        <w:jc w:val="center"/>
        <w:rPr>
          <w:rFonts w:ascii="Times New Roman" w:hAnsi="Times New Roman"/>
          <w:i/>
          <w:sz w:val="24"/>
          <w:szCs w:val="24"/>
        </w:rPr>
      </w:pPr>
      <w:r>
        <w:rPr>
          <w:rFonts w:ascii="Times New Roman" w:hAnsi="Times New Roman"/>
          <w:i/>
          <w:sz w:val="24"/>
          <w:szCs w:val="24"/>
        </w:rPr>
        <w:t>4</w:t>
      </w:r>
      <w:r w:rsidR="00DE02AF">
        <w:rPr>
          <w:rFonts w:ascii="Times New Roman" w:hAnsi="Times New Roman"/>
          <w:i/>
          <w:sz w:val="24"/>
          <w:szCs w:val="24"/>
        </w:rPr>
        <w:t>4</w:t>
      </w:r>
      <w:r w:rsidR="00500519" w:rsidRPr="00F052BA">
        <w:rPr>
          <w:rFonts w:ascii="Times New Roman" w:hAnsi="Times New Roman"/>
          <w:i/>
          <w:sz w:val="24"/>
          <w:szCs w:val="24"/>
          <w:vertAlign w:val="superscript"/>
        </w:rPr>
        <w:t>ème</w:t>
      </w:r>
      <w:r w:rsidR="00500519" w:rsidRPr="00F052BA">
        <w:rPr>
          <w:rFonts w:ascii="Times New Roman" w:hAnsi="Times New Roman"/>
          <w:i/>
          <w:sz w:val="24"/>
          <w:szCs w:val="24"/>
        </w:rPr>
        <w:t xml:space="preserve"> réunion ordinaire (</w:t>
      </w:r>
      <w:r w:rsidR="00E82E93" w:rsidRPr="00F052BA">
        <w:rPr>
          <w:rFonts w:ascii="Times New Roman" w:hAnsi="Times New Roman"/>
          <w:i/>
          <w:sz w:val="24"/>
          <w:szCs w:val="24"/>
        </w:rPr>
        <w:t>Séance</w:t>
      </w:r>
      <w:r w:rsidR="004F4B04" w:rsidRPr="00F052BA">
        <w:rPr>
          <w:rFonts w:ascii="Times New Roman" w:hAnsi="Times New Roman"/>
          <w:i/>
          <w:sz w:val="24"/>
          <w:szCs w:val="24"/>
        </w:rPr>
        <w:t xml:space="preserve"> </w:t>
      </w:r>
      <w:r w:rsidR="00935F92" w:rsidRPr="00F052BA">
        <w:rPr>
          <w:rFonts w:ascii="Times New Roman" w:hAnsi="Times New Roman"/>
          <w:i/>
          <w:sz w:val="24"/>
          <w:szCs w:val="24"/>
        </w:rPr>
        <w:t xml:space="preserve">ordinaire </w:t>
      </w:r>
      <w:r w:rsidR="00DE02AF">
        <w:rPr>
          <w:rFonts w:ascii="Times New Roman" w:hAnsi="Times New Roman"/>
          <w:i/>
          <w:sz w:val="24"/>
          <w:szCs w:val="24"/>
        </w:rPr>
        <w:t>des 18 et 27 décembre</w:t>
      </w:r>
      <w:r w:rsidR="000832CE" w:rsidRPr="00F052BA">
        <w:rPr>
          <w:rFonts w:ascii="Times New Roman" w:hAnsi="Times New Roman"/>
          <w:i/>
          <w:sz w:val="24"/>
          <w:szCs w:val="24"/>
        </w:rPr>
        <w:t xml:space="preserve"> 2023</w:t>
      </w:r>
      <w:r w:rsidR="00500519" w:rsidRPr="00F052BA">
        <w:rPr>
          <w:rFonts w:ascii="Times New Roman" w:hAnsi="Times New Roman"/>
          <w:i/>
          <w:sz w:val="24"/>
          <w:szCs w:val="24"/>
        </w:rPr>
        <w:t>)</w:t>
      </w:r>
    </w:p>
    <w:p w14:paraId="32D307E2" w14:textId="77777777" w:rsidR="00587A72" w:rsidRPr="00F052BA" w:rsidRDefault="00587A72" w:rsidP="00F052BA">
      <w:pPr>
        <w:pStyle w:val="Sansinterligne"/>
        <w:jc w:val="both"/>
        <w:rPr>
          <w:rFonts w:ascii="Times New Roman" w:hAnsi="Times New Roman"/>
          <w:sz w:val="24"/>
          <w:szCs w:val="24"/>
        </w:rPr>
      </w:pPr>
    </w:p>
    <w:p w14:paraId="0488F682" w14:textId="56A04216" w:rsidR="00990AAC" w:rsidRPr="00F052BA" w:rsidRDefault="004302CC" w:rsidP="00F052BA">
      <w:pPr>
        <w:pStyle w:val="Sansinterligne"/>
        <w:jc w:val="both"/>
        <w:rPr>
          <w:rFonts w:ascii="Times New Roman" w:hAnsi="Times New Roman"/>
          <w:sz w:val="24"/>
          <w:szCs w:val="24"/>
        </w:rPr>
      </w:pPr>
      <w:r w:rsidRPr="00F052BA">
        <w:rPr>
          <w:rFonts w:ascii="Times New Roman" w:hAnsi="Times New Roman"/>
          <w:sz w:val="24"/>
          <w:szCs w:val="24"/>
        </w:rPr>
        <w:t>Le Coordonnateur national</w:t>
      </w:r>
      <w:r w:rsidRPr="00F052BA">
        <w:rPr>
          <w:rFonts w:ascii="Times New Roman" w:hAnsi="Times New Roman"/>
          <w:sz w:val="24"/>
          <w:szCs w:val="24"/>
        </w:rPr>
        <w:tab/>
      </w:r>
      <w:r w:rsidRPr="00F052BA">
        <w:rPr>
          <w:rFonts w:ascii="Times New Roman" w:hAnsi="Times New Roman"/>
          <w:sz w:val="24"/>
          <w:szCs w:val="24"/>
        </w:rPr>
        <w:tab/>
      </w:r>
      <w:r w:rsidRPr="00F052BA">
        <w:rPr>
          <w:rFonts w:ascii="Times New Roman" w:hAnsi="Times New Roman"/>
          <w:sz w:val="24"/>
          <w:szCs w:val="24"/>
        </w:rPr>
        <w:tab/>
        <w:t xml:space="preserve">            </w:t>
      </w:r>
      <w:r w:rsidR="00BA4398" w:rsidRPr="00F052BA">
        <w:rPr>
          <w:rFonts w:ascii="Times New Roman" w:hAnsi="Times New Roman"/>
          <w:sz w:val="24"/>
          <w:szCs w:val="24"/>
        </w:rPr>
        <w:tab/>
      </w:r>
      <w:r w:rsidR="001834F2" w:rsidRPr="00F052BA">
        <w:rPr>
          <w:rFonts w:ascii="Times New Roman" w:hAnsi="Times New Roman"/>
          <w:sz w:val="24"/>
          <w:szCs w:val="24"/>
        </w:rPr>
        <w:t>L</w:t>
      </w:r>
      <w:r w:rsidR="000832CE" w:rsidRPr="00F052BA">
        <w:rPr>
          <w:rFonts w:ascii="Times New Roman" w:hAnsi="Times New Roman"/>
          <w:sz w:val="24"/>
          <w:szCs w:val="24"/>
        </w:rPr>
        <w:t>a</w:t>
      </w:r>
      <w:r w:rsidR="001834F2" w:rsidRPr="00F052BA">
        <w:rPr>
          <w:rFonts w:ascii="Times New Roman" w:hAnsi="Times New Roman"/>
          <w:sz w:val="24"/>
          <w:szCs w:val="24"/>
        </w:rPr>
        <w:t xml:space="preserve"> Président</w:t>
      </w:r>
      <w:r w:rsidR="000832CE" w:rsidRPr="00F052BA">
        <w:rPr>
          <w:rFonts w:ascii="Times New Roman" w:hAnsi="Times New Roman"/>
          <w:sz w:val="24"/>
          <w:szCs w:val="24"/>
        </w:rPr>
        <w:t>e</w:t>
      </w:r>
      <w:r w:rsidR="001834F2" w:rsidRPr="00F052BA">
        <w:rPr>
          <w:rFonts w:ascii="Times New Roman" w:hAnsi="Times New Roman"/>
          <w:sz w:val="24"/>
          <w:szCs w:val="24"/>
        </w:rPr>
        <w:t xml:space="preserve"> </w:t>
      </w:r>
      <w:r w:rsidR="000832CE" w:rsidRPr="00F052BA">
        <w:rPr>
          <w:rFonts w:ascii="Times New Roman" w:hAnsi="Times New Roman"/>
          <w:sz w:val="24"/>
          <w:szCs w:val="24"/>
        </w:rPr>
        <w:t>du Comité de pilotage</w:t>
      </w:r>
    </w:p>
    <w:p w14:paraId="4905CF0C" w14:textId="694B449B" w:rsidR="00A037D0" w:rsidRPr="00F052BA" w:rsidRDefault="00A037D0" w:rsidP="00F052BA">
      <w:pPr>
        <w:pStyle w:val="Sansinterligne"/>
        <w:jc w:val="both"/>
        <w:rPr>
          <w:rFonts w:ascii="Times New Roman" w:hAnsi="Times New Roman"/>
          <w:sz w:val="24"/>
          <w:szCs w:val="24"/>
        </w:rPr>
      </w:pPr>
    </w:p>
    <w:p w14:paraId="33668D80" w14:textId="77777777" w:rsidR="00577F35" w:rsidRDefault="00577F35" w:rsidP="00F052BA">
      <w:pPr>
        <w:pStyle w:val="Sansinterligne"/>
        <w:jc w:val="both"/>
        <w:rPr>
          <w:rFonts w:ascii="Times New Roman" w:hAnsi="Times New Roman"/>
          <w:sz w:val="24"/>
          <w:szCs w:val="24"/>
        </w:rPr>
      </w:pPr>
    </w:p>
    <w:p w14:paraId="7D62B111" w14:textId="77777777" w:rsidR="00BE2505" w:rsidRPr="00F052BA" w:rsidRDefault="00BE2505" w:rsidP="00F052BA">
      <w:pPr>
        <w:pStyle w:val="Sansinterligne"/>
        <w:jc w:val="both"/>
        <w:rPr>
          <w:rFonts w:ascii="Times New Roman" w:hAnsi="Times New Roman"/>
          <w:sz w:val="24"/>
          <w:szCs w:val="24"/>
        </w:rPr>
      </w:pPr>
    </w:p>
    <w:p w14:paraId="610C1167" w14:textId="5D143A6E" w:rsidR="00A578E6" w:rsidRDefault="00326E56" w:rsidP="00F052BA">
      <w:pPr>
        <w:pStyle w:val="Sansinterligne"/>
        <w:jc w:val="both"/>
        <w:rPr>
          <w:rFonts w:ascii="Times New Roman" w:hAnsi="Times New Roman"/>
          <w:b/>
          <w:i/>
          <w:sz w:val="24"/>
          <w:szCs w:val="24"/>
          <w:lang w:val="en-US"/>
        </w:rPr>
      </w:pPr>
      <w:r w:rsidRPr="00F052BA">
        <w:rPr>
          <w:rFonts w:ascii="Times New Roman" w:hAnsi="Times New Roman"/>
          <w:b/>
          <w:i/>
          <w:sz w:val="24"/>
          <w:szCs w:val="24"/>
          <w:lang w:val="en-US"/>
        </w:rPr>
        <w:t>Didie</w:t>
      </w:r>
      <w:r w:rsidR="00441C2F" w:rsidRPr="00F052BA">
        <w:rPr>
          <w:rFonts w:ascii="Times New Roman" w:hAnsi="Times New Roman"/>
          <w:b/>
          <w:i/>
          <w:sz w:val="24"/>
          <w:szCs w:val="24"/>
          <w:lang w:val="en-US"/>
        </w:rPr>
        <w:t>r Kokou AGBEMADON</w:t>
      </w:r>
      <w:r w:rsidR="00441C2F" w:rsidRPr="00F052BA">
        <w:rPr>
          <w:rFonts w:ascii="Times New Roman" w:hAnsi="Times New Roman"/>
          <w:b/>
          <w:i/>
          <w:sz w:val="24"/>
          <w:szCs w:val="24"/>
          <w:lang w:val="en-US"/>
        </w:rPr>
        <w:tab/>
      </w:r>
      <w:r w:rsidR="00441C2F" w:rsidRPr="00F052BA">
        <w:rPr>
          <w:rFonts w:ascii="Times New Roman" w:hAnsi="Times New Roman"/>
          <w:b/>
          <w:i/>
          <w:sz w:val="24"/>
          <w:szCs w:val="24"/>
          <w:lang w:val="en-US"/>
        </w:rPr>
        <w:tab/>
      </w:r>
      <w:r w:rsidR="00441C2F" w:rsidRPr="00F052BA">
        <w:rPr>
          <w:rFonts w:ascii="Times New Roman" w:hAnsi="Times New Roman"/>
          <w:b/>
          <w:i/>
          <w:sz w:val="24"/>
          <w:szCs w:val="24"/>
          <w:lang w:val="en-US"/>
        </w:rPr>
        <w:tab/>
      </w:r>
      <w:r w:rsidR="00576B35" w:rsidRPr="00F052BA">
        <w:rPr>
          <w:rFonts w:ascii="Times New Roman" w:hAnsi="Times New Roman"/>
          <w:b/>
          <w:i/>
          <w:sz w:val="24"/>
          <w:szCs w:val="24"/>
          <w:lang w:val="en-US"/>
        </w:rPr>
        <w:tab/>
      </w:r>
      <w:r w:rsidR="000832CE" w:rsidRPr="00F052BA">
        <w:rPr>
          <w:rFonts w:ascii="Times New Roman" w:hAnsi="Times New Roman"/>
          <w:b/>
          <w:i/>
          <w:sz w:val="24"/>
          <w:szCs w:val="24"/>
          <w:lang w:val="en-US"/>
        </w:rPr>
        <w:t>Mawunyo Mila AZIABLE</w:t>
      </w:r>
    </w:p>
    <w:p w14:paraId="734034DA" w14:textId="77777777" w:rsidR="006C2F0F" w:rsidRDefault="006C2F0F" w:rsidP="00F052BA">
      <w:pPr>
        <w:pStyle w:val="Sansinterligne"/>
        <w:jc w:val="both"/>
        <w:rPr>
          <w:rFonts w:ascii="Times New Roman" w:hAnsi="Times New Roman"/>
          <w:b/>
          <w:i/>
          <w:sz w:val="24"/>
          <w:szCs w:val="24"/>
          <w:lang w:val="en-US"/>
        </w:rPr>
      </w:pPr>
    </w:p>
    <w:p w14:paraId="69F81E9B" w14:textId="77777777" w:rsidR="006C2F0F" w:rsidRDefault="006C2F0F" w:rsidP="00F052BA">
      <w:pPr>
        <w:pStyle w:val="Sansinterligne"/>
        <w:jc w:val="both"/>
        <w:rPr>
          <w:rFonts w:ascii="Times New Roman" w:hAnsi="Times New Roman"/>
          <w:b/>
          <w:i/>
          <w:sz w:val="24"/>
          <w:szCs w:val="24"/>
          <w:lang w:val="en-US"/>
        </w:rPr>
      </w:pPr>
    </w:p>
    <w:p w14:paraId="41A8FE40" w14:textId="77777777" w:rsidR="006C2F0F" w:rsidRDefault="006C2F0F" w:rsidP="00F052BA">
      <w:pPr>
        <w:pStyle w:val="Sansinterligne"/>
        <w:jc w:val="both"/>
        <w:rPr>
          <w:rFonts w:ascii="Times New Roman" w:hAnsi="Times New Roman"/>
          <w:b/>
          <w:i/>
          <w:sz w:val="24"/>
          <w:szCs w:val="24"/>
          <w:lang w:val="en-US"/>
        </w:rPr>
      </w:pPr>
    </w:p>
    <w:p w14:paraId="1960E879" w14:textId="77777777" w:rsidR="006C2F0F" w:rsidRDefault="006C2F0F" w:rsidP="00F052BA">
      <w:pPr>
        <w:pStyle w:val="Sansinterligne"/>
        <w:jc w:val="both"/>
        <w:rPr>
          <w:rFonts w:ascii="Times New Roman" w:hAnsi="Times New Roman"/>
          <w:b/>
          <w:i/>
          <w:sz w:val="24"/>
          <w:szCs w:val="24"/>
          <w:lang w:val="en-US"/>
        </w:rPr>
      </w:pPr>
    </w:p>
    <w:p w14:paraId="06C987CD" w14:textId="77777777" w:rsidR="006C2F0F" w:rsidRDefault="006C2F0F" w:rsidP="00F052BA">
      <w:pPr>
        <w:pStyle w:val="Sansinterligne"/>
        <w:jc w:val="both"/>
        <w:rPr>
          <w:rFonts w:ascii="Times New Roman" w:hAnsi="Times New Roman"/>
          <w:b/>
          <w:i/>
          <w:sz w:val="24"/>
          <w:szCs w:val="24"/>
          <w:lang w:val="en-US"/>
        </w:rPr>
      </w:pPr>
    </w:p>
    <w:p w14:paraId="79447278" w14:textId="77777777" w:rsidR="00DE02AF" w:rsidRDefault="00DE02AF" w:rsidP="00F052BA">
      <w:pPr>
        <w:pStyle w:val="Sansinterligne"/>
        <w:jc w:val="both"/>
        <w:rPr>
          <w:rFonts w:ascii="Times New Roman" w:hAnsi="Times New Roman"/>
          <w:b/>
          <w:i/>
          <w:sz w:val="24"/>
          <w:szCs w:val="24"/>
          <w:lang w:val="en-US"/>
        </w:rPr>
      </w:pPr>
    </w:p>
    <w:p w14:paraId="5BDB11C0" w14:textId="77777777" w:rsidR="00DE02AF" w:rsidRDefault="00DE02AF" w:rsidP="00F052BA">
      <w:pPr>
        <w:pStyle w:val="Sansinterligne"/>
        <w:jc w:val="both"/>
        <w:rPr>
          <w:rFonts w:ascii="Times New Roman" w:hAnsi="Times New Roman"/>
          <w:b/>
          <w:i/>
          <w:sz w:val="24"/>
          <w:szCs w:val="24"/>
          <w:lang w:val="en-US"/>
        </w:rPr>
      </w:pPr>
    </w:p>
    <w:p w14:paraId="33D08758" w14:textId="77777777" w:rsidR="00DE02AF" w:rsidRDefault="00DE02AF" w:rsidP="00F052BA">
      <w:pPr>
        <w:pStyle w:val="Sansinterligne"/>
        <w:jc w:val="both"/>
        <w:rPr>
          <w:rFonts w:ascii="Times New Roman" w:hAnsi="Times New Roman"/>
          <w:b/>
          <w:i/>
          <w:sz w:val="24"/>
          <w:szCs w:val="24"/>
          <w:lang w:val="en-US"/>
        </w:rPr>
      </w:pPr>
    </w:p>
    <w:p w14:paraId="2925FFDC" w14:textId="77777777" w:rsidR="00DE02AF" w:rsidRDefault="00DE02AF" w:rsidP="00F052BA">
      <w:pPr>
        <w:pStyle w:val="Sansinterligne"/>
        <w:jc w:val="both"/>
        <w:rPr>
          <w:rFonts w:ascii="Times New Roman" w:hAnsi="Times New Roman"/>
          <w:b/>
          <w:i/>
          <w:sz w:val="24"/>
          <w:szCs w:val="24"/>
          <w:lang w:val="en-US"/>
        </w:rPr>
      </w:pPr>
    </w:p>
    <w:p w14:paraId="6343C1A6" w14:textId="77777777" w:rsidR="00DE02AF" w:rsidRDefault="00DE02AF" w:rsidP="00F052BA">
      <w:pPr>
        <w:pStyle w:val="Sansinterligne"/>
        <w:jc w:val="both"/>
        <w:rPr>
          <w:rFonts w:ascii="Times New Roman" w:hAnsi="Times New Roman"/>
          <w:b/>
          <w:i/>
          <w:sz w:val="24"/>
          <w:szCs w:val="24"/>
          <w:lang w:val="en-US"/>
        </w:rPr>
      </w:pPr>
    </w:p>
    <w:p w14:paraId="0B2B7D67" w14:textId="77777777" w:rsidR="00DE02AF" w:rsidRDefault="00DE02AF" w:rsidP="00F052BA">
      <w:pPr>
        <w:pStyle w:val="Sansinterligne"/>
        <w:jc w:val="both"/>
        <w:rPr>
          <w:rFonts w:ascii="Times New Roman" w:hAnsi="Times New Roman"/>
          <w:b/>
          <w:i/>
          <w:sz w:val="24"/>
          <w:szCs w:val="24"/>
          <w:lang w:val="en-US"/>
        </w:rPr>
      </w:pPr>
    </w:p>
    <w:p w14:paraId="46239361" w14:textId="77777777" w:rsidR="00DE02AF" w:rsidRDefault="00DE02AF" w:rsidP="00F052BA">
      <w:pPr>
        <w:pStyle w:val="Sansinterligne"/>
        <w:jc w:val="both"/>
        <w:rPr>
          <w:rFonts w:ascii="Times New Roman" w:hAnsi="Times New Roman"/>
          <w:b/>
          <w:i/>
          <w:sz w:val="24"/>
          <w:szCs w:val="24"/>
          <w:lang w:val="en-US"/>
        </w:rPr>
      </w:pPr>
    </w:p>
    <w:p w14:paraId="06EAF5C9" w14:textId="77777777" w:rsidR="00DE02AF" w:rsidRDefault="00DE02AF" w:rsidP="00F052BA">
      <w:pPr>
        <w:pStyle w:val="Sansinterligne"/>
        <w:jc w:val="both"/>
        <w:rPr>
          <w:rFonts w:ascii="Times New Roman" w:hAnsi="Times New Roman"/>
          <w:b/>
          <w:i/>
          <w:sz w:val="24"/>
          <w:szCs w:val="24"/>
          <w:lang w:val="en-US"/>
        </w:rPr>
      </w:pPr>
    </w:p>
    <w:p w14:paraId="073AE989" w14:textId="77777777" w:rsidR="00DE02AF" w:rsidRDefault="00DE02AF" w:rsidP="00F052BA">
      <w:pPr>
        <w:pStyle w:val="Sansinterligne"/>
        <w:jc w:val="both"/>
        <w:rPr>
          <w:rFonts w:ascii="Times New Roman" w:hAnsi="Times New Roman"/>
          <w:b/>
          <w:i/>
          <w:sz w:val="24"/>
          <w:szCs w:val="24"/>
          <w:lang w:val="en-US"/>
        </w:rPr>
      </w:pPr>
    </w:p>
    <w:p w14:paraId="6536B951" w14:textId="77777777" w:rsidR="00DE02AF" w:rsidRDefault="00DE02AF" w:rsidP="00F052BA">
      <w:pPr>
        <w:pStyle w:val="Sansinterligne"/>
        <w:jc w:val="both"/>
        <w:rPr>
          <w:rFonts w:ascii="Times New Roman" w:hAnsi="Times New Roman"/>
          <w:b/>
          <w:i/>
          <w:sz w:val="24"/>
          <w:szCs w:val="24"/>
          <w:lang w:val="en-US"/>
        </w:rPr>
      </w:pPr>
    </w:p>
    <w:p w14:paraId="136F70E3" w14:textId="77777777" w:rsidR="00DE02AF" w:rsidRDefault="00DE02AF" w:rsidP="00F052BA">
      <w:pPr>
        <w:pStyle w:val="Sansinterligne"/>
        <w:jc w:val="both"/>
        <w:rPr>
          <w:rFonts w:ascii="Times New Roman" w:hAnsi="Times New Roman"/>
          <w:b/>
          <w:i/>
          <w:sz w:val="24"/>
          <w:szCs w:val="24"/>
          <w:lang w:val="en-US"/>
        </w:rPr>
      </w:pPr>
    </w:p>
    <w:p w14:paraId="05D533F2" w14:textId="77777777" w:rsidR="00DE02AF" w:rsidRDefault="00DE02AF" w:rsidP="00F052BA">
      <w:pPr>
        <w:pStyle w:val="Sansinterligne"/>
        <w:jc w:val="both"/>
        <w:rPr>
          <w:rFonts w:ascii="Times New Roman" w:hAnsi="Times New Roman"/>
          <w:b/>
          <w:i/>
          <w:sz w:val="24"/>
          <w:szCs w:val="24"/>
          <w:lang w:val="en-US"/>
        </w:rPr>
      </w:pPr>
    </w:p>
    <w:p w14:paraId="49B54753" w14:textId="77777777" w:rsidR="00DE02AF" w:rsidRDefault="00DE02AF" w:rsidP="00F052BA">
      <w:pPr>
        <w:pStyle w:val="Sansinterligne"/>
        <w:jc w:val="both"/>
        <w:rPr>
          <w:rFonts w:ascii="Times New Roman" w:hAnsi="Times New Roman"/>
          <w:b/>
          <w:i/>
          <w:sz w:val="24"/>
          <w:szCs w:val="24"/>
          <w:lang w:val="en-US"/>
        </w:rPr>
      </w:pPr>
    </w:p>
    <w:p w14:paraId="649E876C" w14:textId="77777777" w:rsidR="00DE02AF" w:rsidRDefault="00DE02AF" w:rsidP="00F052BA">
      <w:pPr>
        <w:pStyle w:val="Sansinterligne"/>
        <w:jc w:val="both"/>
        <w:rPr>
          <w:rFonts w:ascii="Times New Roman" w:hAnsi="Times New Roman"/>
          <w:b/>
          <w:i/>
          <w:sz w:val="24"/>
          <w:szCs w:val="24"/>
          <w:lang w:val="en-US"/>
        </w:rPr>
      </w:pPr>
    </w:p>
    <w:p w14:paraId="0ABE046B" w14:textId="77777777" w:rsidR="00DE02AF" w:rsidRDefault="00DE02AF" w:rsidP="00F052BA">
      <w:pPr>
        <w:pStyle w:val="Sansinterligne"/>
        <w:jc w:val="both"/>
        <w:rPr>
          <w:rFonts w:ascii="Times New Roman" w:hAnsi="Times New Roman"/>
          <w:b/>
          <w:i/>
          <w:sz w:val="24"/>
          <w:szCs w:val="24"/>
          <w:lang w:val="en-US"/>
        </w:rPr>
      </w:pPr>
    </w:p>
    <w:p w14:paraId="6C699A12" w14:textId="77777777" w:rsidR="00DE02AF" w:rsidRDefault="00DE02AF" w:rsidP="00F052BA">
      <w:pPr>
        <w:pStyle w:val="Sansinterligne"/>
        <w:jc w:val="both"/>
        <w:rPr>
          <w:rFonts w:ascii="Times New Roman" w:hAnsi="Times New Roman"/>
          <w:b/>
          <w:i/>
          <w:sz w:val="24"/>
          <w:szCs w:val="24"/>
          <w:lang w:val="en-US"/>
        </w:rPr>
      </w:pPr>
    </w:p>
    <w:p w14:paraId="3E35B22B" w14:textId="77777777" w:rsidR="00DE02AF" w:rsidRDefault="00DE02AF" w:rsidP="00F052BA">
      <w:pPr>
        <w:pStyle w:val="Sansinterligne"/>
        <w:jc w:val="both"/>
        <w:rPr>
          <w:rFonts w:ascii="Times New Roman" w:hAnsi="Times New Roman"/>
          <w:b/>
          <w:i/>
          <w:sz w:val="24"/>
          <w:szCs w:val="24"/>
          <w:lang w:val="en-US"/>
        </w:rPr>
      </w:pPr>
    </w:p>
    <w:p w14:paraId="1A764ECA" w14:textId="77777777" w:rsidR="00DE02AF" w:rsidRDefault="00DE02AF" w:rsidP="00F052BA">
      <w:pPr>
        <w:pStyle w:val="Sansinterligne"/>
        <w:jc w:val="both"/>
        <w:rPr>
          <w:rFonts w:ascii="Times New Roman" w:hAnsi="Times New Roman"/>
          <w:b/>
          <w:i/>
          <w:sz w:val="24"/>
          <w:szCs w:val="24"/>
          <w:lang w:val="en-US"/>
        </w:rPr>
      </w:pPr>
    </w:p>
    <w:p w14:paraId="2D71A44F" w14:textId="77777777" w:rsidR="00DE02AF" w:rsidRDefault="00DE02AF" w:rsidP="00F052BA">
      <w:pPr>
        <w:pStyle w:val="Sansinterligne"/>
        <w:jc w:val="both"/>
        <w:rPr>
          <w:rFonts w:ascii="Times New Roman" w:hAnsi="Times New Roman"/>
          <w:b/>
          <w:i/>
          <w:sz w:val="24"/>
          <w:szCs w:val="24"/>
          <w:lang w:val="en-US"/>
        </w:rPr>
      </w:pPr>
    </w:p>
    <w:p w14:paraId="09A1C0AF" w14:textId="77777777" w:rsidR="00DE02AF" w:rsidRPr="00F052BA" w:rsidRDefault="00DE02AF" w:rsidP="00F052BA">
      <w:pPr>
        <w:pStyle w:val="Sansinterligne"/>
        <w:jc w:val="both"/>
        <w:rPr>
          <w:rFonts w:ascii="Times New Roman" w:hAnsi="Times New Roman"/>
          <w:b/>
          <w:i/>
          <w:sz w:val="24"/>
          <w:szCs w:val="24"/>
          <w:lang w:val="en-US"/>
        </w:rPr>
      </w:pPr>
    </w:p>
    <w:p w14:paraId="7A7EFFC5" w14:textId="77777777" w:rsidR="00DE2AAC" w:rsidRPr="00F052BA" w:rsidRDefault="00DE2AAC" w:rsidP="00F052BA">
      <w:pPr>
        <w:pStyle w:val="Sansinterligne"/>
        <w:jc w:val="both"/>
        <w:rPr>
          <w:rFonts w:ascii="Times New Roman" w:hAnsi="Times New Roman"/>
          <w:b/>
          <w:i/>
          <w:sz w:val="24"/>
          <w:szCs w:val="24"/>
          <w:lang w:val="en-US"/>
        </w:rPr>
      </w:pPr>
    </w:p>
    <w:p w14:paraId="0005EBCB" w14:textId="77777777" w:rsidR="00070A61" w:rsidRPr="00EF6042" w:rsidRDefault="00070A61" w:rsidP="004D0D0D">
      <w:pPr>
        <w:pStyle w:val="Sansinterligne"/>
        <w:rPr>
          <w:sz w:val="14"/>
          <w:lang w:val="en-US"/>
        </w:rPr>
      </w:pPr>
    </w:p>
    <w:p w14:paraId="7E337574" w14:textId="77777777" w:rsidR="003A51A1" w:rsidRPr="00C9748D" w:rsidRDefault="0098186B" w:rsidP="004D0D0D">
      <w:pPr>
        <w:pStyle w:val="Sansinterligne"/>
        <w:jc w:val="center"/>
        <w:rPr>
          <w:sz w:val="2"/>
          <w:lang w:val="en-US"/>
        </w:rPr>
      </w:pPr>
      <w:r w:rsidRPr="00C9748D">
        <w:rPr>
          <w:sz w:val="2"/>
          <w:lang w:val="en-US"/>
        </w:rPr>
        <w:t>_________________________________</w:t>
      </w:r>
      <w:r w:rsidR="003A51A1" w:rsidRPr="00C9748D">
        <w:rPr>
          <w:sz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2DD184" w14:textId="77777777" w:rsidR="00777D27" w:rsidRPr="00400BD5" w:rsidRDefault="003A51A1" w:rsidP="004D0D0D">
      <w:pPr>
        <w:pStyle w:val="Sansinterligne"/>
        <w:jc w:val="center"/>
        <w:rPr>
          <w:sz w:val="20"/>
        </w:rPr>
      </w:pPr>
      <w:r>
        <w:rPr>
          <w:sz w:val="16"/>
          <w:szCs w:val="18"/>
        </w:rPr>
        <w:t>INITIATIVE POUR LA TRANSPARENCE DANS LES INDUSTRIES EXTRACTIVES (</w:t>
      </w:r>
      <w:r w:rsidRPr="007C34F5">
        <w:rPr>
          <w:sz w:val="16"/>
          <w:szCs w:val="18"/>
        </w:rPr>
        <w:t>ITIE-</w:t>
      </w:r>
      <w:proofErr w:type="gramStart"/>
      <w:r w:rsidRPr="007C34F5">
        <w:rPr>
          <w:sz w:val="16"/>
          <w:szCs w:val="18"/>
        </w:rPr>
        <w:t>TOGO</w:t>
      </w:r>
      <w:r>
        <w:rPr>
          <w:sz w:val="16"/>
          <w:szCs w:val="18"/>
        </w:rPr>
        <w:t>)-</w:t>
      </w:r>
      <w:proofErr w:type="gramEnd"/>
      <w:r>
        <w:rPr>
          <w:sz w:val="16"/>
          <w:szCs w:val="18"/>
        </w:rPr>
        <w:t xml:space="preserve"> </w:t>
      </w:r>
      <w:r w:rsidRPr="007C34F5">
        <w:rPr>
          <w:sz w:val="16"/>
          <w:szCs w:val="18"/>
        </w:rPr>
        <w:t>SECRETARIAT TECHNIQUE– 4412, Boulevard</w:t>
      </w:r>
      <w:r>
        <w:rPr>
          <w:sz w:val="16"/>
          <w:szCs w:val="18"/>
        </w:rPr>
        <w:t xml:space="preserve"> Saint</w:t>
      </w:r>
      <w:r w:rsidRPr="007C34F5">
        <w:rPr>
          <w:sz w:val="16"/>
          <w:szCs w:val="18"/>
        </w:rPr>
        <w:t xml:space="preserve"> Jean-Paul II –08 BP 8288– Téléphone (228) 2226 8990 </w:t>
      </w:r>
      <w:r>
        <w:rPr>
          <w:sz w:val="16"/>
          <w:szCs w:val="18"/>
        </w:rPr>
        <w:t>–</w:t>
      </w:r>
      <w:r w:rsidRPr="00F73891">
        <w:rPr>
          <w:sz w:val="16"/>
          <w:szCs w:val="18"/>
        </w:rPr>
        <w:t xml:space="preserve">Courriel </w:t>
      </w:r>
      <w:hyperlink r:id="rId11" w:history="1">
        <w:r w:rsidR="00D40E07" w:rsidRPr="007E0CAC">
          <w:rPr>
            <w:rStyle w:val="Lienhypertexte"/>
            <w:sz w:val="16"/>
            <w:szCs w:val="18"/>
          </w:rPr>
          <w:t>Info@itietogo.org</w:t>
        </w:r>
      </w:hyperlink>
      <w:r w:rsidR="00A63A0A">
        <w:rPr>
          <w:sz w:val="16"/>
          <w:szCs w:val="18"/>
        </w:rPr>
        <w:t xml:space="preserve"> </w:t>
      </w:r>
      <w:r>
        <w:rPr>
          <w:sz w:val="16"/>
          <w:szCs w:val="18"/>
        </w:rPr>
        <w:t xml:space="preserve"> Site Web </w:t>
      </w:r>
      <w:r w:rsidRPr="00400BD5">
        <w:rPr>
          <w:sz w:val="16"/>
          <w:szCs w:val="18"/>
        </w:rPr>
        <w:t>www.itietogo.org</w:t>
      </w:r>
    </w:p>
    <w:sectPr w:rsidR="00777D27" w:rsidRPr="00400BD5" w:rsidSect="000317BE">
      <w:footerReference w:type="default" r:id="rId12"/>
      <w:pgSz w:w="11906" w:h="16838"/>
      <w:pgMar w:top="851" w:right="1133"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B8C52" w14:textId="77777777" w:rsidR="00942FE0" w:rsidRDefault="00942FE0" w:rsidP="00400BD5">
      <w:pPr>
        <w:spacing w:after="0" w:line="240" w:lineRule="auto"/>
      </w:pPr>
      <w:r>
        <w:separator/>
      </w:r>
    </w:p>
  </w:endnote>
  <w:endnote w:type="continuationSeparator" w:id="0">
    <w:p w14:paraId="25ADFEDD" w14:textId="77777777" w:rsidR="00942FE0" w:rsidRDefault="00942FE0" w:rsidP="00400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112412"/>
      <w:docPartObj>
        <w:docPartGallery w:val="Page Numbers (Bottom of Page)"/>
        <w:docPartUnique/>
      </w:docPartObj>
    </w:sdtPr>
    <w:sdtContent>
      <w:p w14:paraId="0048A5F6" w14:textId="5D9736B5" w:rsidR="008C5C40" w:rsidRDefault="00A6621E">
        <w:pPr>
          <w:pStyle w:val="Pieddepage"/>
          <w:jc w:val="right"/>
        </w:pPr>
        <w:r>
          <w:fldChar w:fldCharType="begin"/>
        </w:r>
        <w:r>
          <w:instrText xml:space="preserve"> PAGE   \* MERGEFORMAT </w:instrText>
        </w:r>
        <w:r>
          <w:fldChar w:fldCharType="separate"/>
        </w:r>
        <w:r w:rsidR="00B77C25">
          <w:rPr>
            <w:noProof/>
          </w:rPr>
          <w:t>3</w:t>
        </w:r>
        <w:r>
          <w:rPr>
            <w:noProof/>
          </w:rPr>
          <w:fldChar w:fldCharType="end"/>
        </w:r>
      </w:p>
    </w:sdtContent>
  </w:sdt>
  <w:p w14:paraId="7E13855C" w14:textId="77777777" w:rsidR="008C5C40" w:rsidRDefault="008C5C4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6D0E0" w14:textId="77777777" w:rsidR="00942FE0" w:rsidRDefault="00942FE0" w:rsidP="00400BD5">
      <w:pPr>
        <w:spacing w:after="0" w:line="240" w:lineRule="auto"/>
      </w:pPr>
      <w:r>
        <w:separator/>
      </w:r>
    </w:p>
  </w:footnote>
  <w:footnote w:type="continuationSeparator" w:id="0">
    <w:p w14:paraId="48CC09D5" w14:textId="77777777" w:rsidR="00942FE0" w:rsidRDefault="00942FE0" w:rsidP="00400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7D"/>
    <w:multiLevelType w:val="hybridMultilevel"/>
    <w:tmpl w:val="2AFED2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297DA5"/>
    <w:multiLevelType w:val="hybridMultilevel"/>
    <w:tmpl w:val="E40A0D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AF13B4"/>
    <w:multiLevelType w:val="hybridMultilevel"/>
    <w:tmpl w:val="1E1ECBC6"/>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110D06"/>
    <w:multiLevelType w:val="hybridMultilevel"/>
    <w:tmpl w:val="013214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BA644A"/>
    <w:multiLevelType w:val="hybridMultilevel"/>
    <w:tmpl w:val="1974F116"/>
    <w:lvl w:ilvl="0" w:tplc="1F2E768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6B7C83"/>
    <w:multiLevelType w:val="hybridMultilevel"/>
    <w:tmpl w:val="3EC09C9A"/>
    <w:lvl w:ilvl="0" w:tplc="CD22159C">
      <w:start w:val="4"/>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DA22D4"/>
    <w:multiLevelType w:val="hybridMultilevel"/>
    <w:tmpl w:val="5E288794"/>
    <w:lvl w:ilvl="0" w:tplc="7F8206D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643972"/>
    <w:multiLevelType w:val="hybridMultilevel"/>
    <w:tmpl w:val="B672C85E"/>
    <w:lvl w:ilvl="0" w:tplc="DB2E09C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1BCC164B"/>
    <w:multiLevelType w:val="hybridMultilevel"/>
    <w:tmpl w:val="AF76E0FC"/>
    <w:lvl w:ilvl="0" w:tplc="96F8530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31677A"/>
    <w:multiLevelType w:val="hybridMultilevel"/>
    <w:tmpl w:val="21B8E6A8"/>
    <w:lvl w:ilvl="0" w:tplc="B45825C4">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E9B58C5"/>
    <w:multiLevelType w:val="hybridMultilevel"/>
    <w:tmpl w:val="7646D0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0592B06"/>
    <w:multiLevelType w:val="hybridMultilevel"/>
    <w:tmpl w:val="85CEC6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D067C5D"/>
    <w:multiLevelType w:val="hybridMultilevel"/>
    <w:tmpl w:val="E87C79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FB6A7A"/>
    <w:multiLevelType w:val="hybridMultilevel"/>
    <w:tmpl w:val="9176FE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2D71312"/>
    <w:multiLevelType w:val="hybridMultilevel"/>
    <w:tmpl w:val="2AFED2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4043DB8"/>
    <w:multiLevelType w:val="hybridMultilevel"/>
    <w:tmpl w:val="00C86946"/>
    <w:lvl w:ilvl="0" w:tplc="AC28279C">
      <w:numFmt w:val="bullet"/>
      <w:lvlText w:val="-"/>
      <w:lvlJc w:val="left"/>
      <w:pPr>
        <w:ind w:left="1440" w:hanging="360"/>
      </w:pPr>
      <w:rPr>
        <w:rFonts w:ascii="Times New Roman" w:eastAsia="Calibr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36577562"/>
    <w:multiLevelType w:val="hybridMultilevel"/>
    <w:tmpl w:val="7F86A716"/>
    <w:lvl w:ilvl="0" w:tplc="DD48AA6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B002C8"/>
    <w:multiLevelType w:val="hybridMultilevel"/>
    <w:tmpl w:val="C81EAD1E"/>
    <w:lvl w:ilvl="0" w:tplc="AB880518">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54235F"/>
    <w:multiLevelType w:val="hybridMultilevel"/>
    <w:tmpl w:val="416063C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4070404F"/>
    <w:multiLevelType w:val="hybridMultilevel"/>
    <w:tmpl w:val="DB2A5DE4"/>
    <w:lvl w:ilvl="0" w:tplc="80245D6E">
      <w:start w:val="3"/>
      <w:numFmt w:val="bullet"/>
      <w:lvlText w:val=""/>
      <w:lvlJc w:val="left"/>
      <w:pPr>
        <w:ind w:left="1080" w:hanging="360"/>
      </w:pPr>
      <w:rPr>
        <w:rFonts w:ascii="Symbol" w:eastAsiaTheme="minorHAns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878616A"/>
    <w:multiLevelType w:val="hybridMultilevel"/>
    <w:tmpl w:val="92D69092"/>
    <w:lvl w:ilvl="0" w:tplc="7CA8D1B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9A5BDE"/>
    <w:multiLevelType w:val="hybridMultilevel"/>
    <w:tmpl w:val="416063C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C812571"/>
    <w:multiLevelType w:val="hybridMultilevel"/>
    <w:tmpl w:val="6750D3D0"/>
    <w:lvl w:ilvl="0" w:tplc="BDC26A9C">
      <w:numFmt w:val="bullet"/>
      <w:lvlText w:val=""/>
      <w:lvlJc w:val="left"/>
      <w:pPr>
        <w:ind w:left="1440" w:hanging="360"/>
      </w:pPr>
      <w:rPr>
        <w:rFonts w:ascii="Symbol" w:eastAsia="Calibri" w:hAnsi="Symbol"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4D1A1196"/>
    <w:multiLevelType w:val="hybridMultilevel"/>
    <w:tmpl w:val="5AD28F52"/>
    <w:lvl w:ilvl="0" w:tplc="C6DA4C44">
      <w:start w:val="9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3E53DFC"/>
    <w:multiLevelType w:val="hybridMultilevel"/>
    <w:tmpl w:val="6F1883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8627FB4"/>
    <w:multiLevelType w:val="hybridMultilevel"/>
    <w:tmpl w:val="E87C79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A7A32E7"/>
    <w:multiLevelType w:val="hybridMultilevel"/>
    <w:tmpl w:val="E87C79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CAD1124"/>
    <w:multiLevelType w:val="hybridMultilevel"/>
    <w:tmpl w:val="A230B6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CE879DD"/>
    <w:multiLevelType w:val="hybridMultilevel"/>
    <w:tmpl w:val="E87C79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FBA3007"/>
    <w:multiLevelType w:val="hybridMultilevel"/>
    <w:tmpl w:val="8216E762"/>
    <w:lvl w:ilvl="0" w:tplc="78583E76">
      <w:start w:val="9"/>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DA3839"/>
    <w:multiLevelType w:val="hybridMultilevel"/>
    <w:tmpl w:val="E87C79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AA04233"/>
    <w:multiLevelType w:val="hybridMultilevel"/>
    <w:tmpl w:val="28EC4166"/>
    <w:lvl w:ilvl="0" w:tplc="BE0E988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7501743E"/>
    <w:multiLevelType w:val="hybridMultilevel"/>
    <w:tmpl w:val="4CDAA7E4"/>
    <w:lvl w:ilvl="0" w:tplc="8FC61D0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3" w15:restartNumberingAfterBreak="0">
    <w:nsid w:val="78424C4B"/>
    <w:multiLevelType w:val="hybridMultilevel"/>
    <w:tmpl w:val="964ED1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CBD22CB"/>
    <w:multiLevelType w:val="hybridMultilevel"/>
    <w:tmpl w:val="B0342F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FC9299E"/>
    <w:multiLevelType w:val="hybridMultilevel"/>
    <w:tmpl w:val="28EC416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365670933">
    <w:abstractNumId w:val="8"/>
  </w:num>
  <w:num w:numId="2" w16cid:durableId="2079591845">
    <w:abstractNumId w:val="11"/>
  </w:num>
  <w:num w:numId="3" w16cid:durableId="494224168">
    <w:abstractNumId w:val="16"/>
  </w:num>
  <w:num w:numId="4" w16cid:durableId="1399399480">
    <w:abstractNumId w:val="10"/>
  </w:num>
  <w:num w:numId="5" w16cid:durableId="2028016329">
    <w:abstractNumId w:val="7"/>
  </w:num>
  <w:num w:numId="6" w16cid:durableId="550461821">
    <w:abstractNumId w:val="17"/>
  </w:num>
  <w:num w:numId="7" w16cid:durableId="1293176616">
    <w:abstractNumId w:val="9"/>
  </w:num>
  <w:num w:numId="8" w16cid:durableId="723256045">
    <w:abstractNumId w:val="26"/>
  </w:num>
  <w:num w:numId="9" w16cid:durableId="1196427290">
    <w:abstractNumId w:val="24"/>
  </w:num>
  <w:num w:numId="10" w16cid:durableId="2059282202">
    <w:abstractNumId w:val="1"/>
  </w:num>
  <w:num w:numId="11" w16cid:durableId="1872647556">
    <w:abstractNumId w:val="25"/>
  </w:num>
  <w:num w:numId="12" w16cid:durableId="1383142051">
    <w:abstractNumId w:val="30"/>
  </w:num>
  <w:num w:numId="13" w16cid:durableId="1441293249">
    <w:abstractNumId w:val="12"/>
  </w:num>
  <w:num w:numId="14" w16cid:durableId="790902684">
    <w:abstractNumId w:val="28"/>
  </w:num>
  <w:num w:numId="15" w16cid:durableId="439377415">
    <w:abstractNumId w:val="6"/>
  </w:num>
  <w:num w:numId="16" w16cid:durableId="1742176058">
    <w:abstractNumId w:val="33"/>
  </w:num>
  <w:num w:numId="17" w16cid:durableId="1382944161">
    <w:abstractNumId w:val="13"/>
  </w:num>
  <w:num w:numId="18" w16cid:durableId="827096254">
    <w:abstractNumId w:val="23"/>
  </w:num>
  <w:num w:numId="19" w16cid:durableId="1666737543">
    <w:abstractNumId w:val="5"/>
  </w:num>
  <w:num w:numId="20" w16cid:durableId="114836832">
    <w:abstractNumId w:val="3"/>
  </w:num>
  <w:num w:numId="21" w16cid:durableId="1103264604">
    <w:abstractNumId w:val="19"/>
  </w:num>
  <w:num w:numId="22" w16cid:durableId="1341740026">
    <w:abstractNumId w:val="31"/>
  </w:num>
  <w:num w:numId="23" w16cid:durableId="891959583">
    <w:abstractNumId w:val="18"/>
  </w:num>
  <w:num w:numId="24" w16cid:durableId="803427325">
    <w:abstractNumId w:val="22"/>
  </w:num>
  <w:num w:numId="25" w16cid:durableId="607078821">
    <w:abstractNumId w:val="4"/>
  </w:num>
  <w:num w:numId="26" w16cid:durableId="621107524">
    <w:abstractNumId w:val="32"/>
  </w:num>
  <w:num w:numId="27" w16cid:durableId="182939023">
    <w:abstractNumId w:val="21"/>
  </w:num>
  <w:num w:numId="28" w16cid:durableId="1479300170">
    <w:abstractNumId w:val="27"/>
  </w:num>
  <w:num w:numId="29" w16cid:durableId="1547177844">
    <w:abstractNumId w:val="15"/>
  </w:num>
  <w:num w:numId="30" w16cid:durableId="717127455">
    <w:abstractNumId w:val="2"/>
  </w:num>
  <w:num w:numId="31" w16cid:durableId="1417091641">
    <w:abstractNumId w:val="20"/>
  </w:num>
  <w:num w:numId="32" w16cid:durableId="1272937212">
    <w:abstractNumId w:val="0"/>
  </w:num>
  <w:num w:numId="33" w16cid:durableId="2116704111">
    <w:abstractNumId w:val="34"/>
  </w:num>
  <w:num w:numId="34" w16cid:durableId="972560796">
    <w:abstractNumId w:val="35"/>
  </w:num>
  <w:num w:numId="35" w16cid:durableId="1041706405">
    <w:abstractNumId w:val="29"/>
  </w:num>
  <w:num w:numId="36" w16cid:durableId="111544114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D27"/>
    <w:rsid w:val="000019AE"/>
    <w:rsid w:val="00002816"/>
    <w:rsid w:val="0000394B"/>
    <w:rsid w:val="00004518"/>
    <w:rsid w:val="00007247"/>
    <w:rsid w:val="00010B44"/>
    <w:rsid w:val="0001559E"/>
    <w:rsid w:val="00017255"/>
    <w:rsid w:val="00022903"/>
    <w:rsid w:val="0002437A"/>
    <w:rsid w:val="0002480B"/>
    <w:rsid w:val="00024C76"/>
    <w:rsid w:val="000251AF"/>
    <w:rsid w:val="00025E25"/>
    <w:rsid w:val="0002666A"/>
    <w:rsid w:val="000278DF"/>
    <w:rsid w:val="000317BE"/>
    <w:rsid w:val="00032266"/>
    <w:rsid w:val="00034C9C"/>
    <w:rsid w:val="0004040C"/>
    <w:rsid w:val="00040968"/>
    <w:rsid w:val="00041867"/>
    <w:rsid w:val="00041B11"/>
    <w:rsid w:val="0004256F"/>
    <w:rsid w:val="00042D61"/>
    <w:rsid w:val="00044641"/>
    <w:rsid w:val="00044DCA"/>
    <w:rsid w:val="00051CA9"/>
    <w:rsid w:val="00054363"/>
    <w:rsid w:val="00055753"/>
    <w:rsid w:val="00056F6D"/>
    <w:rsid w:val="000577BA"/>
    <w:rsid w:val="00057E53"/>
    <w:rsid w:val="000613FD"/>
    <w:rsid w:val="00062412"/>
    <w:rsid w:val="00064D14"/>
    <w:rsid w:val="000654F9"/>
    <w:rsid w:val="00066778"/>
    <w:rsid w:val="00067BFB"/>
    <w:rsid w:val="0007083C"/>
    <w:rsid w:val="00070A61"/>
    <w:rsid w:val="00071CEF"/>
    <w:rsid w:val="0007373A"/>
    <w:rsid w:val="000739E7"/>
    <w:rsid w:val="00074573"/>
    <w:rsid w:val="00075395"/>
    <w:rsid w:val="000832CE"/>
    <w:rsid w:val="0008344C"/>
    <w:rsid w:val="00083B01"/>
    <w:rsid w:val="00083BFF"/>
    <w:rsid w:val="0008557C"/>
    <w:rsid w:val="00087A30"/>
    <w:rsid w:val="00092405"/>
    <w:rsid w:val="0009270B"/>
    <w:rsid w:val="000965BF"/>
    <w:rsid w:val="00096744"/>
    <w:rsid w:val="00096E08"/>
    <w:rsid w:val="00096F28"/>
    <w:rsid w:val="000A19B7"/>
    <w:rsid w:val="000A4636"/>
    <w:rsid w:val="000A5687"/>
    <w:rsid w:val="000A5C0A"/>
    <w:rsid w:val="000A5C44"/>
    <w:rsid w:val="000A6015"/>
    <w:rsid w:val="000A6119"/>
    <w:rsid w:val="000B3AEB"/>
    <w:rsid w:val="000B5725"/>
    <w:rsid w:val="000C30BF"/>
    <w:rsid w:val="000C36B1"/>
    <w:rsid w:val="000C3DA9"/>
    <w:rsid w:val="000C5EC6"/>
    <w:rsid w:val="000C72D6"/>
    <w:rsid w:val="000D2874"/>
    <w:rsid w:val="000D4E92"/>
    <w:rsid w:val="000D6618"/>
    <w:rsid w:val="000D6D43"/>
    <w:rsid w:val="000D77D1"/>
    <w:rsid w:val="000D7AD3"/>
    <w:rsid w:val="000D7CB2"/>
    <w:rsid w:val="000E02E5"/>
    <w:rsid w:val="000E0929"/>
    <w:rsid w:val="000E10D6"/>
    <w:rsid w:val="000E47AB"/>
    <w:rsid w:val="000E5CFB"/>
    <w:rsid w:val="000E64B9"/>
    <w:rsid w:val="000E678F"/>
    <w:rsid w:val="000F011E"/>
    <w:rsid w:val="000F1361"/>
    <w:rsid w:val="000F2BB0"/>
    <w:rsid w:val="000F3B3A"/>
    <w:rsid w:val="000F3B48"/>
    <w:rsid w:val="000F4038"/>
    <w:rsid w:val="000F6537"/>
    <w:rsid w:val="000F6A62"/>
    <w:rsid w:val="000F7755"/>
    <w:rsid w:val="001009B3"/>
    <w:rsid w:val="00102EEC"/>
    <w:rsid w:val="00105286"/>
    <w:rsid w:val="00106BC1"/>
    <w:rsid w:val="00107EA7"/>
    <w:rsid w:val="00111A7E"/>
    <w:rsid w:val="00111E44"/>
    <w:rsid w:val="00114D4B"/>
    <w:rsid w:val="0011687A"/>
    <w:rsid w:val="001210D7"/>
    <w:rsid w:val="001218DC"/>
    <w:rsid w:val="00122E7B"/>
    <w:rsid w:val="001238CD"/>
    <w:rsid w:val="00127A1D"/>
    <w:rsid w:val="001307C9"/>
    <w:rsid w:val="0013146B"/>
    <w:rsid w:val="00131648"/>
    <w:rsid w:val="001317D1"/>
    <w:rsid w:val="00131FAC"/>
    <w:rsid w:val="00132CF5"/>
    <w:rsid w:val="001336B5"/>
    <w:rsid w:val="001337C8"/>
    <w:rsid w:val="00136BAD"/>
    <w:rsid w:val="00136C92"/>
    <w:rsid w:val="00137577"/>
    <w:rsid w:val="00141717"/>
    <w:rsid w:val="00142346"/>
    <w:rsid w:val="001424F2"/>
    <w:rsid w:val="0014621E"/>
    <w:rsid w:val="001465EA"/>
    <w:rsid w:val="00146645"/>
    <w:rsid w:val="00146B11"/>
    <w:rsid w:val="0014768F"/>
    <w:rsid w:val="001506F4"/>
    <w:rsid w:val="00150B72"/>
    <w:rsid w:val="00151148"/>
    <w:rsid w:val="001517AB"/>
    <w:rsid w:val="00151ABA"/>
    <w:rsid w:val="001534A8"/>
    <w:rsid w:val="00153F62"/>
    <w:rsid w:val="001560F3"/>
    <w:rsid w:val="00156184"/>
    <w:rsid w:val="00156D2D"/>
    <w:rsid w:val="00157300"/>
    <w:rsid w:val="001601FA"/>
    <w:rsid w:val="0016051E"/>
    <w:rsid w:val="00162B95"/>
    <w:rsid w:val="00164972"/>
    <w:rsid w:val="00165578"/>
    <w:rsid w:val="001656A0"/>
    <w:rsid w:val="00165981"/>
    <w:rsid w:val="00167FB6"/>
    <w:rsid w:val="0017421E"/>
    <w:rsid w:val="001764EC"/>
    <w:rsid w:val="00176626"/>
    <w:rsid w:val="00176A25"/>
    <w:rsid w:val="00177CE1"/>
    <w:rsid w:val="001812A6"/>
    <w:rsid w:val="00182B2F"/>
    <w:rsid w:val="001834F2"/>
    <w:rsid w:val="0018632B"/>
    <w:rsid w:val="00186330"/>
    <w:rsid w:val="0018634F"/>
    <w:rsid w:val="00187F43"/>
    <w:rsid w:val="00191598"/>
    <w:rsid w:val="00191C53"/>
    <w:rsid w:val="00192509"/>
    <w:rsid w:val="00192885"/>
    <w:rsid w:val="0019307C"/>
    <w:rsid w:val="001938B5"/>
    <w:rsid w:val="00193EE1"/>
    <w:rsid w:val="001963DF"/>
    <w:rsid w:val="001A2263"/>
    <w:rsid w:val="001A4142"/>
    <w:rsid w:val="001B1F3F"/>
    <w:rsid w:val="001B47ED"/>
    <w:rsid w:val="001B5CA0"/>
    <w:rsid w:val="001B69C1"/>
    <w:rsid w:val="001B6E9E"/>
    <w:rsid w:val="001B6EB8"/>
    <w:rsid w:val="001B7128"/>
    <w:rsid w:val="001B7CBC"/>
    <w:rsid w:val="001C04DB"/>
    <w:rsid w:val="001C7272"/>
    <w:rsid w:val="001C7CEA"/>
    <w:rsid w:val="001D1859"/>
    <w:rsid w:val="001D24B3"/>
    <w:rsid w:val="001D2870"/>
    <w:rsid w:val="001D2A69"/>
    <w:rsid w:val="001D3482"/>
    <w:rsid w:val="001D56DD"/>
    <w:rsid w:val="001D6F00"/>
    <w:rsid w:val="001D75B1"/>
    <w:rsid w:val="001E1C9F"/>
    <w:rsid w:val="001E77CA"/>
    <w:rsid w:val="001F1099"/>
    <w:rsid w:val="001F1CC4"/>
    <w:rsid w:val="001F21D2"/>
    <w:rsid w:val="001F242B"/>
    <w:rsid w:val="001F3226"/>
    <w:rsid w:val="001F3400"/>
    <w:rsid w:val="001F34B0"/>
    <w:rsid w:val="001F43D3"/>
    <w:rsid w:val="001F661B"/>
    <w:rsid w:val="001F7CEF"/>
    <w:rsid w:val="001F7EE4"/>
    <w:rsid w:val="00201B9E"/>
    <w:rsid w:val="00201E4A"/>
    <w:rsid w:val="00202D46"/>
    <w:rsid w:val="00204B2C"/>
    <w:rsid w:val="00207E3A"/>
    <w:rsid w:val="0021134A"/>
    <w:rsid w:val="00212383"/>
    <w:rsid w:val="002133F9"/>
    <w:rsid w:val="002136E1"/>
    <w:rsid w:val="00213718"/>
    <w:rsid w:val="00214454"/>
    <w:rsid w:val="00214790"/>
    <w:rsid w:val="0021544E"/>
    <w:rsid w:val="00216EF0"/>
    <w:rsid w:val="00217002"/>
    <w:rsid w:val="00227ADF"/>
    <w:rsid w:val="00227CF9"/>
    <w:rsid w:val="00234AFA"/>
    <w:rsid w:val="002352C5"/>
    <w:rsid w:val="002352E5"/>
    <w:rsid w:val="002357AF"/>
    <w:rsid w:val="002362DD"/>
    <w:rsid w:val="00242A11"/>
    <w:rsid w:val="0024333B"/>
    <w:rsid w:val="002459F7"/>
    <w:rsid w:val="00246238"/>
    <w:rsid w:val="0024740E"/>
    <w:rsid w:val="00250B38"/>
    <w:rsid w:val="0025137F"/>
    <w:rsid w:val="00251F6D"/>
    <w:rsid w:val="00256084"/>
    <w:rsid w:val="00256502"/>
    <w:rsid w:val="00261791"/>
    <w:rsid w:val="002630B4"/>
    <w:rsid w:val="002632D9"/>
    <w:rsid w:val="002634C4"/>
    <w:rsid w:val="00263B7F"/>
    <w:rsid w:val="00265829"/>
    <w:rsid w:val="00266961"/>
    <w:rsid w:val="002711A5"/>
    <w:rsid w:val="002712DF"/>
    <w:rsid w:val="0027130D"/>
    <w:rsid w:val="00271E83"/>
    <w:rsid w:val="0027476A"/>
    <w:rsid w:val="00275981"/>
    <w:rsid w:val="00282320"/>
    <w:rsid w:val="00282BD0"/>
    <w:rsid w:val="00282E5F"/>
    <w:rsid w:val="00284043"/>
    <w:rsid w:val="0028473D"/>
    <w:rsid w:val="002855B4"/>
    <w:rsid w:val="00286B8B"/>
    <w:rsid w:val="002907D0"/>
    <w:rsid w:val="00291815"/>
    <w:rsid w:val="00291891"/>
    <w:rsid w:val="00294839"/>
    <w:rsid w:val="00295F92"/>
    <w:rsid w:val="00296A59"/>
    <w:rsid w:val="00297594"/>
    <w:rsid w:val="0029771C"/>
    <w:rsid w:val="002A061B"/>
    <w:rsid w:val="002A2D1E"/>
    <w:rsid w:val="002A3DBA"/>
    <w:rsid w:val="002A41F7"/>
    <w:rsid w:val="002B08C2"/>
    <w:rsid w:val="002B16D7"/>
    <w:rsid w:val="002B32B8"/>
    <w:rsid w:val="002B5511"/>
    <w:rsid w:val="002C0675"/>
    <w:rsid w:val="002C09C7"/>
    <w:rsid w:val="002C21A8"/>
    <w:rsid w:val="002C2515"/>
    <w:rsid w:val="002C5E01"/>
    <w:rsid w:val="002C651C"/>
    <w:rsid w:val="002D1AC7"/>
    <w:rsid w:val="002D2390"/>
    <w:rsid w:val="002D3023"/>
    <w:rsid w:val="002D3A47"/>
    <w:rsid w:val="002D4E64"/>
    <w:rsid w:val="002D53C1"/>
    <w:rsid w:val="002D53DC"/>
    <w:rsid w:val="002D5D50"/>
    <w:rsid w:val="002D5EDB"/>
    <w:rsid w:val="002E012F"/>
    <w:rsid w:val="002E16E1"/>
    <w:rsid w:val="002E3816"/>
    <w:rsid w:val="002E742C"/>
    <w:rsid w:val="002E7AE7"/>
    <w:rsid w:val="002F0EF1"/>
    <w:rsid w:val="002F3971"/>
    <w:rsid w:val="002F47BF"/>
    <w:rsid w:val="002F5F37"/>
    <w:rsid w:val="002F7FE3"/>
    <w:rsid w:val="00302648"/>
    <w:rsid w:val="00302AF7"/>
    <w:rsid w:val="003054AE"/>
    <w:rsid w:val="003065D8"/>
    <w:rsid w:val="00306A47"/>
    <w:rsid w:val="00307AD4"/>
    <w:rsid w:val="003105F4"/>
    <w:rsid w:val="00310DA7"/>
    <w:rsid w:val="003144FE"/>
    <w:rsid w:val="00315639"/>
    <w:rsid w:val="00315F87"/>
    <w:rsid w:val="00316CE7"/>
    <w:rsid w:val="00317D9F"/>
    <w:rsid w:val="00323288"/>
    <w:rsid w:val="00325814"/>
    <w:rsid w:val="00326E56"/>
    <w:rsid w:val="00327467"/>
    <w:rsid w:val="00332706"/>
    <w:rsid w:val="0033490C"/>
    <w:rsid w:val="00334EF6"/>
    <w:rsid w:val="003363DA"/>
    <w:rsid w:val="0034267A"/>
    <w:rsid w:val="00347303"/>
    <w:rsid w:val="00352E32"/>
    <w:rsid w:val="00354E63"/>
    <w:rsid w:val="00362676"/>
    <w:rsid w:val="00362D0C"/>
    <w:rsid w:val="003658F1"/>
    <w:rsid w:val="00370847"/>
    <w:rsid w:val="00373066"/>
    <w:rsid w:val="0037472A"/>
    <w:rsid w:val="00375E6D"/>
    <w:rsid w:val="00376892"/>
    <w:rsid w:val="003778C6"/>
    <w:rsid w:val="00380764"/>
    <w:rsid w:val="003819A9"/>
    <w:rsid w:val="003835FD"/>
    <w:rsid w:val="003843AB"/>
    <w:rsid w:val="00385B11"/>
    <w:rsid w:val="00390A4C"/>
    <w:rsid w:val="003945AE"/>
    <w:rsid w:val="00395896"/>
    <w:rsid w:val="0039732A"/>
    <w:rsid w:val="0039775E"/>
    <w:rsid w:val="00397997"/>
    <w:rsid w:val="00397A0C"/>
    <w:rsid w:val="003A3CA4"/>
    <w:rsid w:val="003A4475"/>
    <w:rsid w:val="003A44A1"/>
    <w:rsid w:val="003A51A1"/>
    <w:rsid w:val="003A5DB7"/>
    <w:rsid w:val="003B1CCF"/>
    <w:rsid w:val="003B22CF"/>
    <w:rsid w:val="003B259A"/>
    <w:rsid w:val="003B4200"/>
    <w:rsid w:val="003B52AC"/>
    <w:rsid w:val="003B7253"/>
    <w:rsid w:val="003B7613"/>
    <w:rsid w:val="003C1886"/>
    <w:rsid w:val="003C2889"/>
    <w:rsid w:val="003C4647"/>
    <w:rsid w:val="003C7438"/>
    <w:rsid w:val="003D0293"/>
    <w:rsid w:val="003D0A80"/>
    <w:rsid w:val="003D21E7"/>
    <w:rsid w:val="003D2956"/>
    <w:rsid w:val="003D3093"/>
    <w:rsid w:val="003D36F9"/>
    <w:rsid w:val="003D4021"/>
    <w:rsid w:val="003D4AEA"/>
    <w:rsid w:val="003D4F82"/>
    <w:rsid w:val="003D5B9D"/>
    <w:rsid w:val="003D6098"/>
    <w:rsid w:val="003D6560"/>
    <w:rsid w:val="003D6A51"/>
    <w:rsid w:val="003E3BAC"/>
    <w:rsid w:val="003E689D"/>
    <w:rsid w:val="003E7C37"/>
    <w:rsid w:val="003F01B3"/>
    <w:rsid w:val="003F1E5A"/>
    <w:rsid w:val="003F32BD"/>
    <w:rsid w:val="00400BD5"/>
    <w:rsid w:val="00401B15"/>
    <w:rsid w:val="00403414"/>
    <w:rsid w:val="00403634"/>
    <w:rsid w:val="00403800"/>
    <w:rsid w:val="00406CD3"/>
    <w:rsid w:val="004075B5"/>
    <w:rsid w:val="00407F23"/>
    <w:rsid w:val="004103D3"/>
    <w:rsid w:val="00412C95"/>
    <w:rsid w:val="00413B35"/>
    <w:rsid w:val="00413CEE"/>
    <w:rsid w:val="004144E0"/>
    <w:rsid w:val="00416CE2"/>
    <w:rsid w:val="004214D0"/>
    <w:rsid w:val="00422795"/>
    <w:rsid w:val="004248F9"/>
    <w:rsid w:val="00425FDF"/>
    <w:rsid w:val="00426D76"/>
    <w:rsid w:val="00426DF8"/>
    <w:rsid w:val="00426E1B"/>
    <w:rsid w:val="00427795"/>
    <w:rsid w:val="004302CC"/>
    <w:rsid w:val="00430580"/>
    <w:rsid w:val="00430674"/>
    <w:rsid w:val="0043199D"/>
    <w:rsid w:val="00432F52"/>
    <w:rsid w:val="004352C5"/>
    <w:rsid w:val="00437CF9"/>
    <w:rsid w:val="00440AB1"/>
    <w:rsid w:val="0044131C"/>
    <w:rsid w:val="00441C2F"/>
    <w:rsid w:val="00441FF3"/>
    <w:rsid w:val="00443AEB"/>
    <w:rsid w:val="00443BB4"/>
    <w:rsid w:val="00444497"/>
    <w:rsid w:val="0044577B"/>
    <w:rsid w:val="0044752B"/>
    <w:rsid w:val="004478F8"/>
    <w:rsid w:val="00450941"/>
    <w:rsid w:val="00453280"/>
    <w:rsid w:val="00453996"/>
    <w:rsid w:val="00453B2C"/>
    <w:rsid w:val="00454B0D"/>
    <w:rsid w:val="00457294"/>
    <w:rsid w:val="004574D7"/>
    <w:rsid w:val="00460A4E"/>
    <w:rsid w:val="00461491"/>
    <w:rsid w:val="004627B8"/>
    <w:rsid w:val="004637A4"/>
    <w:rsid w:val="00465381"/>
    <w:rsid w:val="00471A01"/>
    <w:rsid w:val="00471DD1"/>
    <w:rsid w:val="004721C0"/>
    <w:rsid w:val="00473567"/>
    <w:rsid w:val="00475673"/>
    <w:rsid w:val="00475AB9"/>
    <w:rsid w:val="0047707A"/>
    <w:rsid w:val="004771C9"/>
    <w:rsid w:val="00483B6A"/>
    <w:rsid w:val="00486E1B"/>
    <w:rsid w:val="00490647"/>
    <w:rsid w:val="004915CE"/>
    <w:rsid w:val="004919C8"/>
    <w:rsid w:val="00494FC8"/>
    <w:rsid w:val="004963E6"/>
    <w:rsid w:val="00496F06"/>
    <w:rsid w:val="004A0C00"/>
    <w:rsid w:val="004A0D11"/>
    <w:rsid w:val="004A3A64"/>
    <w:rsid w:val="004A41C4"/>
    <w:rsid w:val="004A44E4"/>
    <w:rsid w:val="004A4D4A"/>
    <w:rsid w:val="004A61F3"/>
    <w:rsid w:val="004A65AB"/>
    <w:rsid w:val="004A6653"/>
    <w:rsid w:val="004B0406"/>
    <w:rsid w:val="004B1C34"/>
    <w:rsid w:val="004B1FDA"/>
    <w:rsid w:val="004B259A"/>
    <w:rsid w:val="004B29CA"/>
    <w:rsid w:val="004B4DFC"/>
    <w:rsid w:val="004B6CB6"/>
    <w:rsid w:val="004C01EA"/>
    <w:rsid w:val="004C0448"/>
    <w:rsid w:val="004C0ED6"/>
    <w:rsid w:val="004C398A"/>
    <w:rsid w:val="004C3F0A"/>
    <w:rsid w:val="004C67F5"/>
    <w:rsid w:val="004C7792"/>
    <w:rsid w:val="004D0D0D"/>
    <w:rsid w:val="004D4F5E"/>
    <w:rsid w:val="004D545D"/>
    <w:rsid w:val="004D62D7"/>
    <w:rsid w:val="004D6C84"/>
    <w:rsid w:val="004D7D32"/>
    <w:rsid w:val="004D7FB3"/>
    <w:rsid w:val="004E0D0D"/>
    <w:rsid w:val="004E17F4"/>
    <w:rsid w:val="004E1DFE"/>
    <w:rsid w:val="004E2610"/>
    <w:rsid w:val="004E38D2"/>
    <w:rsid w:val="004E453B"/>
    <w:rsid w:val="004E49D5"/>
    <w:rsid w:val="004E63C4"/>
    <w:rsid w:val="004E65C1"/>
    <w:rsid w:val="004E74D9"/>
    <w:rsid w:val="004F070F"/>
    <w:rsid w:val="004F1163"/>
    <w:rsid w:val="004F2197"/>
    <w:rsid w:val="004F4713"/>
    <w:rsid w:val="004F49F7"/>
    <w:rsid w:val="004F4B04"/>
    <w:rsid w:val="004F6CF2"/>
    <w:rsid w:val="00500029"/>
    <w:rsid w:val="00500519"/>
    <w:rsid w:val="00504B30"/>
    <w:rsid w:val="00504E66"/>
    <w:rsid w:val="005062B9"/>
    <w:rsid w:val="0050674F"/>
    <w:rsid w:val="005072F9"/>
    <w:rsid w:val="005100D1"/>
    <w:rsid w:val="00510519"/>
    <w:rsid w:val="00512398"/>
    <w:rsid w:val="00513AF0"/>
    <w:rsid w:val="005152BF"/>
    <w:rsid w:val="00515F0B"/>
    <w:rsid w:val="00521D63"/>
    <w:rsid w:val="0052279E"/>
    <w:rsid w:val="00524C8E"/>
    <w:rsid w:val="005263EC"/>
    <w:rsid w:val="00527825"/>
    <w:rsid w:val="00532102"/>
    <w:rsid w:val="005338AC"/>
    <w:rsid w:val="00534010"/>
    <w:rsid w:val="005342B0"/>
    <w:rsid w:val="00534773"/>
    <w:rsid w:val="005348DE"/>
    <w:rsid w:val="00534D93"/>
    <w:rsid w:val="00535322"/>
    <w:rsid w:val="00535AEC"/>
    <w:rsid w:val="005409B0"/>
    <w:rsid w:val="00542601"/>
    <w:rsid w:val="00542D2B"/>
    <w:rsid w:val="00542E78"/>
    <w:rsid w:val="00543854"/>
    <w:rsid w:val="00544AC0"/>
    <w:rsid w:val="005454E5"/>
    <w:rsid w:val="005454EA"/>
    <w:rsid w:val="005464FC"/>
    <w:rsid w:val="00547CD4"/>
    <w:rsid w:val="0055070F"/>
    <w:rsid w:val="00552EE0"/>
    <w:rsid w:val="0055338C"/>
    <w:rsid w:val="0055462A"/>
    <w:rsid w:val="00555E03"/>
    <w:rsid w:val="00562776"/>
    <w:rsid w:val="00564605"/>
    <w:rsid w:val="005729BC"/>
    <w:rsid w:val="00573143"/>
    <w:rsid w:val="005753EC"/>
    <w:rsid w:val="005761CE"/>
    <w:rsid w:val="005768FD"/>
    <w:rsid w:val="00576B35"/>
    <w:rsid w:val="00577F35"/>
    <w:rsid w:val="00582E59"/>
    <w:rsid w:val="00584C60"/>
    <w:rsid w:val="005870AF"/>
    <w:rsid w:val="005874C4"/>
    <w:rsid w:val="00587A72"/>
    <w:rsid w:val="00587DDC"/>
    <w:rsid w:val="0059039F"/>
    <w:rsid w:val="00590992"/>
    <w:rsid w:val="0059115A"/>
    <w:rsid w:val="005937EF"/>
    <w:rsid w:val="00593F23"/>
    <w:rsid w:val="0059475F"/>
    <w:rsid w:val="00594B3F"/>
    <w:rsid w:val="00595AA3"/>
    <w:rsid w:val="00597052"/>
    <w:rsid w:val="00597A77"/>
    <w:rsid w:val="005A46C3"/>
    <w:rsid w:val="005A6306"/>
    <w:rsid w:val="005B3914"/>
    <w:rsid w:val="005B3BAE"/>
    <w:rsid w:val="005B443A"/>
    <w:rsid w:val="005C0216"/>
    <w:rsid w:val="005C07BD"/>
    <w:rsid w:val="005C07F0"/>
    <w:rsid w:val="005C2560"/>
    <w:rsid w:val="005C3D21"/>
    <w:rsid w:val="005C58E7"/>
    <w:rsid w:val="005D0935"/>
    <w:rsid w:val="005D36D6"/>
    <w:rsid w:val="005D4FD5"/>
    <w:rsid w:val="005D5D2E"/>
    <w:rsid w:val="005E0226"/>
    <w:rsid w:val="005E0544"/>
    <w:rsid w:val="005E1B30"/>
    <w:rsid w:val="005E3541"/>
    <w:rsid w:val="005E40A9"/>
    <w:rsid w:val="005E582E"/>
    <w:rsid w:val="005E6DF2"/>
    <w:rsid w:val="005F282E"/>
    <w:rsid w:val="005F4B57"/>
    <w:rsid w:val="005F65E0"/>
    <w:rsid w:val="005F66A8"/>
    <w:rsid w:val="005F7917"/>
    <w:rsid w:val="006009D4"/>
    <w:rsid w:val="00601581"/>
    <w:rsid w:val="00603BA0"/>
    <w:rsid w:val="006040AD"/>
    <w:rsid w:val="0060509C"/>
    <w:rsid w:val="00605DF6"/>
    <w:rsid w:val="006078F4"/>
    <w:rsid w:val="00607E96"/>
    <w:rsid w:val="00610D9C"/>
    <w:rsid w:val="006116DA"/>
    <w:rsid w:val="006140AE"/>
    <w:rsid w:val="006145A4"/>
    <w:rsid w:val="006145B0"/>
    <w:rsid w:val="00621200"/>
    <w:rsid w:val="006225AA"/>
    <w:rsid w:val="00625E63"/>
    <w:rsid w:val="00626C49"/>
    <w:rsid w:val="00631E67"/>
    <w:rsid w:val="00632882"/>
    <w:rsid w:val="00633878"/>
    <w:rsid w:val="0063614D"/>
    <w:rsid w:val="00636F7F"/>
    <w:rsid w:val="0064030E"/>
    <w:rsid w:val="00640AF6"/>
    <w:rsid w:val="0064116F"/>
    <w:rsid w:val="0064177E"/>
    <w:rsid w:val="00642304"/>
    <w:rsid w:val="00642D1B"/>
    <w:rsid w:val="00647F6D"/>
    <w:rsid w:val="0065121A"/>
    <w:rsid w:val="00652C67"/>
    <w:rsid w:val="00654633"/>
    <w:rsid w:val="0066086A"/>
    <w:rsid w:val="00660A58"/>
    <w:rsid w:val="006618B2"/>
    <w:rsid w:val="00663095"/>
    <w:rsid w:val="00664525"/>
    <w:rsid w:val="00665E9B"/>
    <w:rsid w:val="00666FCC"/>
    <w:rsid w:val="006703B4"/>
    <w:rsid w:val="00670485"/>
    <w:rsid w:val="00671062"/>
    <w:rsid w:val="006719C2"/>
    <w:rsid w:val="00671D87"/>
    <w:rsid w:val="00672F87"/>
    <w:rsid w:val="0067390B"/>
    <w:rsid w:val="00673A9E"/>
    <w:rsid w:val="00674446"/>
    <w:rsid w:val="00674FEA"/>
    <w:rsid w:val="0067651D"/>
    <w:rsid w:val="0067715F"/>
    <w:rsid w:val="006815DF"/>
    <w:rsid w:val="00682AB0"/>
    <w:rsid w:val="00685F65"/>
    <w:rsid w:val="006864C8"/>
    <w:rsid w:val="00686C43"/>
    <w:rsid w:val="006870CC"/>
    <w:rsid w:val="00693D22"/>
    <w:rsid w:val="006968CA"/>
    <w:rsid w:val="00697DEC"/>
    <w:rsid w:val="006A04D3"/>
    <w:rsid w:val="006A0678"/>
    <w:rsid w:val="006A168C"/>
    <w:rsid w:val="006A26AD"/>
    <w:rsid w:val="006A305F"/>
    <w:rsid w:val="006A3CE3"/>
    <w:rsid w:val="006A5F6D"/>
    <w:rsid w:val="006A5FD4"/>
    <w:rsid w:val="006A7228"/>
    <w:rsid w:val="006B0513"/>
    <w:rsid w:val="006B1FF9"/>
    <w:rsid w:val="006B263B"/>
    <w:rsid w:val="006B2B1D"/>
    <w:rsid w:val="006B349E"/>
    <w:rsid w:val="006B4227"/>
    <w:rsid w:val="006B44D7"/>
    <w:rsid w:val="006B49D4"/>
    <w:rsid w:val="006B6A28"/>
    <w:rsid w:val="006B6CF8"/>
    <w:rsid w:val="006B7A40"/>
    <w:rsid w:val="006C02C3"/>
    <w:rsid w:val="006C0638"/>
    <w:rsid w:val="006C0E44"/>
    <w:rsid w:val="006C1DA5"/>
    <w:rsid w:val="006C2562"/>
    <w:rsid w:val="006C2DF2"/>
    <w:rsid w:val="006C2F0F"/>
    <w:rsid w:val="006C5AE3"/>
    <w:rsid w:val="006C7FCA"/>
    <w:rsid w:val="006D0273"/>
    <w:rsid w:val="006D22CB"/>
    <w:rsid w:val="006D317D"/>
    <w:rsid w:val="006D45FC"/>
    <w:rsid w:val="006D522E"/>
    <w:rsid w:val="006D60ED"/>
    <w:rsid w:val="006D6E26"/>
    <w:rsid w:val="006D6F57"/>
    <w:rsid w:val="006D7D67"/>
    <w:rsid w:val="006E0FA3"/>
    <w:rsid w:val="006E1718"/>
    <w:rsid w:val="006E38E5"/>
    <w:rsid w:val="006E3920"/>
    <w:rsid w:val="006E4064"/>
    <w:rsid w:val="006E49DA"/>
    <w:rsid w:val="006E57F8"/>
    <w:rsid w:val="006E58CA"/>
    <w:rsid w:val="006F24BE"/>
    <w:rsid w:val="006F4656"/>
    <w:rsid w:val="006F5507"/>
    <w:rsid w:val="006F5B4B"/>
    <w:rsid w:val="00700C65"/>
    <w:rsid w:val="00702C96"/>
    <w:rsid w:val="0070300B"/>
    <w:rsid w:val="0070457B"/>
    <w:rsid w:val="0071182A"/>
    <w:rsid w:val="007144CB"/>
    <w:rsid w:val="00716078"/>
    <w:rsid w:val="00716210"/>
    <w:rsid w:val="00727169"/>
    <w:rsid w:val="00727268"/>
    <w:rsid w:val="0072766E"/>
    <w:rsid w:val="007315A9"/>
    <w:rsid w:val="00731D9F"/>
    <w:rsid w:val="00733515"/>
    <w:rsid w:val="00735921"/>
    <w:rsid w:val="007362EF"/>
    <w:rsid w:val="007406A3"/>
    <w:rsid w:val="007414AA"/>
    <w:rsid w:val="00742652"/>
    <w:rsid w:val="0074278C"/>
    <w:rsid w:val="00743434"/>
    <w:rsid w:val="007458EE"/>
    <w:rsid w:val="007461AD"/>
    <w:rsid w:val="00747EDE"/>
    <w:rsid w:val="00750328"/>
    <w:rsid w:val="00752118"/>
    <w:rsid w:val="00752375"/>
    <w:rsid w:val="007530AD"/>
    <w:rsid w:val="007531A8"/>
    <w:rsid w:val="00755FF5"/>
    <w:rsid w:val="00762670"/>
    <w:rsid w:val="007630D6"/>
    <w:rsid w:val="007637B3"/>
    <w:rsid w:val="00763B74"/>
    <w:rsid w:val="00766D4E"/>
    <w:rsid w:val="00766D63"/>
    <w:rsid w:val="007710E6"/>
    <w:rsid w:val="007716F0"/>
    <w:rsid w:val="00774CE4"/>
    <w:rsid w:val="00777670"/>
    <w:rsid w:val="00777D27"/>
    <w:rsid w:val="0078099A"/>
    <w:rsid w:val="0078151F"/>
    <w:rsid w:val="00782FBD"/>
    <w:rsid w:val="007842A8"/>
    <w:rsid w:val="0078486D"/>
    <w:rsid w:val="00784B97"/>
    <w:rsid w:val="00791D51"/>
    <w:rsid w:val="007962A1"/>
    <w:rsid w:val="00796E38"/>
    <w:rsid w:val="00797280"/>
    <w:rsid w:val="00797EC9"/>
    <w:rsid w:val="007A0A0F"/>
    <w:rsid w:val="007A199F"/>
    <w:rsid w:val="007A6D29"/>
    <w:rsid w:val="007B32A4"/>
    <w:rsid w:val="007B36FA"/>
    <w:rsid w:val="007C0F67"/>
    <w:rsid w:val="007C3BAB"/>
    <w:rsid w:val="007C4492"/>
    <w:rsid w:val="007C48E6"/>
    <w:rsid w:val="007C69CC"/>
    <w:rsid w:val="007D6384"/>
    <w:rsid w:val="007D6B58"/>
    <w:rsid w:val="007E16DA"/>
    <w:rsid w:val="007E35EB"/>
    <w:rsid w:val="007E3915"/>
    <w:rsid w:val="007E5B93"/>
    <w:rsid w:val="007E5F9D"/>
    <w:rsid w:val="007F2DF7"/>
    <w:rsid w:val="007F41BB"/>
    <w:rsid w:val="007F4EF4"/>
    <w:rsid w:val="007F6ADB"/>
    <w:rsid w:val="007F6EA7"/>
    <w:rsid w:val="007F75BA"/>
    <w:rsid w:val="008021E5"/>
    <w:rsid w:val="008066E9"/>
    <w:rsid w:val="008068B8"/>
    <w:rsid w:val="00807B87"/>
    <w:rsid w:val="008117F1"/>
    <w:rsid w:val="00815E5F"/>
    <w:rsid w:val="008171CE"/>
    <w:rsid w:val="00817488"/>
    <w:rsid w:val="00826FD1"/>
    <w:rsid w:val="00827B73"/>
    <w:rsid w:val="00830EF9"/>
    <w:rsid w:val="008313C0"/>
    <w:rsid w:val="008315D0"/>
    <w:rsid w:val="008319BB"/>
    <w:rsid w:val="00831C24"/>
    <w:rsid w:val="008367E1"/>
    <w:rsid w:val="00836F6C"/>
    <w:rsid w:val="008400F5"/>
    <w:rsid w:val="00840BDF"/>
    <w:rsid w:val="00841DDF"/>
    <w:rsid w:val="00842124"/>
    <w:rsid w:val="00843FEB"/>
    <w:rsid w:val="00844C1A"/>
    <w:rsid w:val="00847C77"/>
    <w:rsid w:val="00847F80"/>
    <w:rsid w:val="008514D0"/>
    <w:rsid w:val="00852610"/>
    <w:rsid w:val="00854164"/>
    <w:rsid w:val="00857509"/>
    <w:rsid w:val="00857B87"/>
    <w:rsid w:val="00862D8E"/>
    <w:rsid w:val="00863FE9"/>
    <w:rsid w:val="00864A2E"/>
    <w:rsid w:val="00865442"/>
    <w:rsid w:val="00871084"/>
    <w:rsid w:val="00871C57"/>
    <w:rsid w:val="00872ABA"/>
    <w:rsid w:val="00875D88"/>
    <w:rsid w:val="00877C54"/>
    <w:rsid w:val="00885326"/>
    <w:rsid w:val="00887831"/>
    <w:rsid w:val="00891B34"/>
    <w:rsid w:val="00894826"/>
    <w:rsid w:val="00897672"/>
    <w:rsid w:val="008A00DB"/>
    <w:rsid w:val="008A184C"/>
    <w:rsid w:val="008A3691"/>
    <w:rsid w:val="008A48A4"/>
    <w:rsid w:val="008A4921"/>
    <w:rsid w:val="008A5C7A"/>
    <w:rsid w:val="008A5E05"/>
    <w:rsid w:val="008A7530"/>
    <w:rsid w:val="008B20FE"/>
    <w:rsid w:val="008B3BDB"/>
    <w:rsid w:val="008C5C40"/>
    <w:rsid w:val="008C7302"/>
    <w:rsid w:val="008C7335"/>
    <w:rsid w:val="008D0713"/>
    <w:rsid w:val="008D3458"/>
    <w:rsid w:val="008D3EED"/>
    <w:rsid w:val="008D4535"/>
    <w:rsid w:val="008D52BE"/>
    <w:rsid w:val="008D52EE"/>
    <w:rsid w:val="008D7170"/>
    <w:rsid w:val="008E3451"/>
    <w:rsid w:val="008E35F2"/>
    <w:rsid w:val="008E44F3"/>
    <w:rsid w:val="008E4776"/>
    <w:rsid w:val="008E6D4B"/>
    <w:rsid w:val="008E6F95"/>
    <w:rsid w:val="008E7E85"/>
    <w:rsid w:val="008F0DC8"/>
    <w:rsid w:val="008F11D3"/>
    <w:rsid w:val="008F6AAD"/>
    <w:rsid w:val="008F75F2"/>
    <w:rsid w:val="008F77E8"/>
    <w:rsid w:val="008F7C1C"/>
    <w:rsid w:val="00900284"/>
    <w:rsid w:val="00900313"/>
    <w:rsid w:val="00900A60"/>
    <w:rsid w:val="00900CD0"/>
    <w:rsid w:val="009010ED"/>
    <w:rsid w:val="009028F9"/>
    <w:rsid w:val="00903F9E"/>
    <w:rsid w:val="00904307"/>
    <w:rsid w:val="00906B16"/>
    <w:rsid w:val="00907186"/>
    <w:rsid w:val="00907DCB"/>
    <w:rsid w:val="0091074C"/>
    <w:rsid w:val="009117C1"/>
    <w:rsid w:val="009125EF"/>
    <w:rsid w:val="009141F6"/>
    <w:rsid w:val="00914990"/>
    <w:rsid w:val="00915997"/>
    <w:rsid w:val="00917250"/>
    <w:rsid w:val="0091745B"/>
    <w:rsid w:val="009174EF"/>
    <w:rsid w:val="00920E2E"/>
    <w:rsid w:val="00921F98"/>
    <w:rsid w:val="0092361D"/>
    <w:rsid w:val="009238E1"/>
    <w:rsid w:val="00923D77"/>
    <w:rsid w:val="0092697C"/>
    <w:rsid w:val="00927524"/>
    <w:rsid w:val="00927C56"/>
    <w:rsid w:val="009307A3"/>
    <w:rsid w:val="00930E7C"/>
    <w:rsid w:val="0093108A"/>
    <w:rsid w:val="0093245F"/>
    <w:rsid w:val="00932547"/>
    <w:rsid w:val="00933FBC"/>
    <w:rsid w:val="00934B05"/>
    <w:rsid w:val="00935F92"/>
    <w:rsid w:val="009376A0"/>
    <w:rsid w:val="00937F9C"/>
    <w:rsid w:val="00940FD7"/>
    <w:rsid w:val="009428AA"/>
    <w:rsid w:val="00942FE0"/>
    <w:rsid w:val="00944116"/>
    <w:rsid w:val="0095014D"/>
    <w:rsid w:val="009506C1"/>
    <w:rsid w:val="009515E4"/>
    <w:rsid w:val="00953263"/>
    <w:rsid w:val="00954105"/>
    <w:rsid w:val="00955C3F"/>
    <w:rsid w:val="00957AEA"/>
    <w:rsid w:val="00960747"/>
    <w:rsid w:val="0096321A"/>
    <w:rsid w:val="00963902"/>
    <w:rsid w:val="00964A9D"/>
    <w:rsid w:val="00964F2E"/>
    <w:rsid w:val="00965C17"/>
    <w:rsid w:val="00967AF7"/>
    <w:rsid w:val="009701CE"/>
    <w:rsid w:val="0097248E"/>
    <w:rsid w:val="00972928"/>
    <w:rsid w:val="00975151"/>
    <w:rsid w:val="00975EBD"/>
    <w:rsid w:val="0097782C"/>
    <w:rsid w:val="00980E27"/>
    <w:rsid w:val="0098186B"/>
    <w:rsid w:val="00981959"/>
    <w:rsid w:val="009821F0"/>
    <w:rsid w:val="009825E2"/>
    <w:rsid w:val="00987036"/>
    <w:rsid w:val="00990AAC"/>
    <w:rsid w:val="00990C89"/>
    <w:rsid w:val="009910F4"/>
    <w:rsid w:val="009A0A56"/>
    <w:rsid w:val="009A1176"/>
    <w:rsid w:val="009A1AC7"/>
    <w:rsid w:val="009A20BF"/>
    <w:rsid w:val="009A3A4E"/>
    <w:rsid w:val="009A5D42"/>
    <w:rsid w:val="009B0AAE"/>
    <w:rsid w:val="009B13AA"/>
    <w:rsid w:val="009B2092"/>
    <w:rsid w:val="009B2D0A"/>
    <w:rsid w:val="009B2E51"/>
    <w:rsid w:val="009B391F"/>
    <w:rsid w:val="009B5BF9"/>
    <w:rsid w:val="009B64FD"/>
    <w:rsid w:val="009C1C49"/>
    <w:rsid w:val="009C33C5"/>
    <w:rsid w:val="009C3777"/>
    <w:rsid w:val="009C6E0F"/>
    <w:rsid w:val="009D188F"/>
    <w:rsid w:val="009D20BE"/>
    <w:rsid w:val="009D3389"/>
    <w:rsid w:val="009D6708"/>
    <w:rsid w:val="009E1FCD"/>
    <w:rsid w:val="009E292F"/>
    <w:rsid w:val="009E3FFA"/>
    <w:rsid w:val="009E68DF"/>
    <w:rsid w:val="009E6FAB"/>
    <w:rsid w:val="009E72C2"/>
    <w:rsid w:val="009F099A"/>
    <w:rsid w:val="009F1BFE"/>
    <w:rsid w:val="009F2242"/>
    <w:rsid w:val="009F54C5"/>
    <w:rsid w:val="009F5812"/>
    <w:rsid w:val="00A01B5E"/>
    <w:rsid w:val="00A0276E"/>
    <w:rsid w:val="00A02A8E"/>
    <w:rsid w:val="00A037D0"/>
    <w:rsid w:val="00A03CBF"/>
    <w:rsid w:val="00A041F6"/>
    <w:rsid w:val="00A0670D"/>
    <w:rsid w:val="00A07F2C"/>
    <w:rsid w:val="00A104BF"/>
    <w:rsid w:val="00A13395"/>
    <w:rsid w:val="00A17A31"/>
    <w:rsid w:val="00A17BB2"/>
    <w:rsid w:val="00A17CF8"/>
    <w:rsid w:val="00A2387D"/>
    <w:rsid w:val="00A23CE3"/>
    <w:rsid w:val="00A24504"/>
    <w:rsid w:val="00A26C1E"/>
    <w:rsid w:val="00A318E6"/>
    <w:rsid w:val="00A352AD"/>
    <w:rsid w:val="00A36FE9"/>
    <w:rsid w:val="00A407BD"/>
    <w:rsid w:val="00A4138F"/>
    <w:rsid w:val="00A43A1D"/>
    <w:rsid w:val="00A4634C"/>
    <w:rsid w:val="00A46584"/>
    <w:rsid w:val="00A50B3A"/>
    <w:rsid w:val="00A526C7"/>
    <w:rsid w:val="00A52EB9"/>
    <w:rsid w:val="00A542BA"/>
    <w:rsid w:val="00A55987"/>
    <w:rsid w:val="00A55E46"/>
    <w:rsid w:val="00A578E6"/>
    <w:rsid w:val="00A620ED"/>
    <w:rsid w:val="00A63A0A"/>
    <w:rsid w:val="00A63F66"/>
    <w:rsid w:val="00A6468C"/>
    <w:rsid w:val="00A647BE"/>
    <w:rsid w:val="00A64CE1"/>
    <w:rsid w:val="00A65B5F"/>
    <w:rsid w:val="00A6621E"/>
    <w:rsid w:val="00A66B7A"/>
    <w:rsid w:val="00A67102"/>
    <w:rsid w:val="00A718EE"/>
    <w:rsid w:val="00A726A7"/>
    <w:rsid w:val="00A73171"/>
    <w:rsid w:val="00A747D4"/>
    <w:rsid w:val="00A74A7E"/>
    <w:rsid w:val="00A76DD7"/>
    <w:rsid w:val="00A777F3"/>
    <w:rsid w:val="00A77F36"/>
    <w:rsid w:val="00A833F6"/>
    <w:rsid w:val="00A834D2"/>
    <w:rsid w:val="00A8629D"/>
    <w:rsid w:val="00A87A25"/>
    <w:rsid w:val="00A91553"/>
    <w:rsid w:val="00A91886"/>
    <w:rsid w:val="00A93296"/>
    <w:rsid w:val="00A933FE"/>
    <w:rsid w:val="00A95F86"/>
    <w:rsid w:val="00A963F2"/>
    <w:rsid w:val="00A97716"/>
    <w:rsid w:val="00A97D8A"/>
    <w:rsid w:val="00AA1850"/>
    <w:rsid w:val="00AA335A"/>
    <w:rsid w:val="00AA365E"/>
    <w:rsid w:val="00AA4E29"/>
    <w:rsid w:val="00AB052F"/>
    <w:rsid w:val="00AB09D0"/>
    <w:rsid w:val="00AB0E47"/>
    <w:rsid w:val="00AB0EFC"/>
    <w:rsid w:val="00AB1620"/>
    <w:rsid w:val="00AB2235"/>
    <w:rsid w:val="00AB49FD"/>
    <w:rsid w:val="00AB4E50"/>
    <w:rsid w:val="00AB6182"/>
    <w:rsid w:val="00AB67D6"/>
    <w:rsid w:val="00AC0D56"/>
    <w:rsid w:val="00AC4EFA"/>
    <w:rsid w:val="00AC545B"/>
    <w:rsid w:val="00AC79D7"/>
    <w:rsid w:val="00AD0059"/>
    <w:rsid w:val="00AD03E8"/>
    <w:rsid w:val="00AD1FF0"/>
    <w:rsid w:val="00AD2130"/>
    <w:rsid w:val="00AD6987"/>
    <w:rsid w:val="00AE1C12"/>
    <w:rsid w:val="00AF26BB"/>
    <w:rsid w:val="00AF536E"/>
    <w:rsid w:val="00AF54B1"/>
    <w:rsid w:val="00AF58A9"/>
    <w:rsid w:val="00B01484"/>
    <w:rsid w:val="00B03B80"/>
    <w:rsid w:val="00B057AB"/>
    <w:rsid w:val="00B078A7"/>
    <w:rsid w:val="00B0791B"/>
    <w:rsid w:val="00B10FA8"/>
    <w:rsid w:val="00B128F3"/>
    <w:rsid w:val="00B1430F"/>
    <w:rsid w:val="00B150DB"/>
    <w:rsid w:val="00B17381"/>
    <w:rsid w:val="00B204A2"/>
    <w:rsid w:val="00B21092"/>
    <w:rsid w:val="00B22D0E"/>
    <w:rsid w:val="00B2377F"/>
    <w:rsid w:val="00B255F4"/>
    <w:rsid w:val="00B27AB6"/>
    <w:rsid w:val="00B30110"/>
    <w:rsid w:val="00B31E06"/>
    <w:rsid w:val="00B321B1"/>
    <w:rsid w:val="00B33323"/>
    <w:rsid w:val="00B33956"/>
    <w:rsid w:val="00B405CB"/>
    <w:rsid w:val="00B409A6"/>
    <w:rsid w:val="00B43A90"/>
    <w:rsid w:val="00B44510"/>
    <w:rsid w:val="00B520BF"/>
    <w:rsid w:val="00B53843"/>
    <w:rsid w:val="00B545C1"/>
    <w:rsid w:val="00B54ABC"/>
    <w:rsid w:val="00B576E3"/>
    <w:rsid w:val="00B61411"/>
    <w:rsid w:val="00B617A1"/>
    <w:rsid w:val="00B63F3A"/>
    <w:rsid w:val="00B63FC3"/>
    <w:rsid w:val="00B70687"/>
    <w:rsid w:val="00B72F04"/>
    <w:rsid w:val="00B75D87"/>
    <w:rsid w:val="00B77105"/>
    <w:rsid w:val="00B771E6"/>
    <w:rsid w:val="00B77C25"/>
    <w:rsid w:val="00B84282"/>
    <w:rsid w:val="00B86D4B"/>
    <w:rsid w:val="00B90C55"/>
    <w:rsid w:val="00B912B7"/>
    <w:rsid w:val="00B929A7"/>
    <w:rsid w:val="00B96EFC"/>
    <w:rsid w:val="00B97149"/>
    <w:rsid w:val="00BA36C8"/>
    <w:rsid w:val="00BA4398"/>
    <w:rsid w:val="00BA5550"/>
    <w:rsid w:val="00BA5D1A"/>
    <w:rsid w:val="00BA6C27"/>
    <w:rsid w:val="00BA761A"/>
    <w:rsid w:val="00BA76D0"/>
    <w:rsid w:val="00BA7E9E"/>
    <w:rsid w:val="00BB0908"/>
    <w:rsid w:val="00BB12BF"/>
    <w:rsid w:val="00BB319E"/>
    <w:rsid w:val="00BB709B"/>
    <w:rsid w:val="00BC007D"/>
    <w:rsid w:val="00BC1BDA"/>
    <w:rsid w:val="00BC31A9"/>
    <w:rsid w:val="00BC6719"/>
    <w:rsid w:val="00BC6AB0"/>
    <w:rsid w:val="00BC74D1"/>
    <w:rsid w:val="00BD205E"/>
    <w:rsid w:val="00BD7022"/>
    <w:rsid w:val="00BD7EE0"/>
    <w:rsid w:val="00BE0169"/>
    <w:rsid w:val="00BE072A"/>
    <w:rsid w:val="00BE1380"/>
    <w:rsid w:val="00BE2505"/>
    <w:rsid w:val="00BE2CDD"/>
    <w:rsid w:val="00BE49A2"/>
    <w:rsid w:val="00BF090E"/>
    <w:rsid w:val="00BF28A7"/>
    <w:rsid w:val="00BF3D08"/>
    <w:rsid w:val="00BF58DB"/>
    <w:rsid w:val="00BF5A75"/>
    <w:rsid w:val="00BF7CCE"/>
    <w:rsid w:val="00BF7F7E"/>
    <w:rsid w:val="00C00741"/>
    <w:rsid w:val="00C03645"/>
    <w:rsid w:val="00C05843"/>
    <w:rsid w:val="00C0684C"/>
    <w:rsid w:val="00C079D9"/>
    <w:rsid w:val="00C1100F"/>
    <w:rsid w:val="00C1128A"/>
    <w:rsid w:val="00C13E37"/>
    <w:rsid w:val="00C144D5"/>
    <w:rsid w:val="00C14C63"/>
    <w:rsid w:val="00C14ED2"/>
    <w:rsid w:val="00C15124"/>
    <w:rsid w:val="00C22F5E"/>
    <w:rsid w:val="00C27C33"/>
    <w:rsid w:val="00C31F3A"/>
    <w:rsid w:val="00C34611"/>
    <w:rsid w:val="00C3713E"/>
    <w:rsid w:val="00C41B11"/>
    <w:rsid w:val="00C41B9F"/>
    <w:rsid w:val="00C4338B"/>
    <w:rsid w:val="00C433D9"/>
    <w:rsid w:val="00C459F7"/>
    <w:rsid w:val="00C46EA3"/>
    <w:rsid w:val="00C471F0"/>
    <w:rsid w:val="00C50B4B"/>
    <w:rsid w:val="00C5124F"/>
    <w:rsid w:val="00C53FCE"/>
    <w:rsid w:val="00C550B0"/>
    <w:rsid w:val="00C562CB"/>
    <w:rsid w:val="00C604FB"/>
    <w:rsid w:val="00C6291D"/>
    <w:rsid w:val="00C64660"/>
    <w:rsid w:val="00C713FC"/>
    <w:rsid w:val="00C716C1"/>
    <w:rsid w:val="00C71F41"/>
    <w:rsid w:val="00C725AB"/>
    <w:rsid w:val="00C72E0A"/>
    <w:rsid w:val="00C7445B"/>
    <w:rsid w:val="00C759ED"/>
    <w:rsid w:val="00C7637E"/>
    <w:rsid w:val="00C80B02"/>
    <w:rsid w:val="00C83776"/>
    <w:rsid w:val="00C86862"/>
    <w:rsid w:val="00C87E0A"/>
    <w:rsid w:val="00C9304F"/>
    <w:rsid w:val="00C938AC"/>
    <w:rsid w:val="00C962C0"/>
    <w:rsid w:val="00C9748D"/>
    <w:rsid w:val="00CA3715"/>
    <w:rsid w:val="00CA62D3"/>
    <w:rsid w:val="00CB0FB3"/>
    <w:rsid w:val="00CB1397"/>
    <w:rsid w:val="00CB13EC"/>
    <w:rsid w:val="00CB4020"/>
    <w:rsid w:val="00CB7B8B"/>
    <w:rsid w:val="00CC1B9A"/>
    <w:rsid w:val="00CC23F1"/>
    <w:rsid w:val="00CC3622"/>
    <w:rsid w:val="00CC3AD8"/>
    <w:rsid w:val="00CC53A2"/>
    <w:rsid w:val="00CC5B0A"/>
    <w:rsid w:val="00CC6FDC"/>
    <w:rsid w:val="00CC7529"/>
    <w:rsid w:val="00CD0493"/>
    <w:rsid w:val="00CD0D15"/>
    <w:rsid w:val="00CD15F5"/>
    <w:rsid w:val="00CD370A"/>
    <w:rsid w:val="00CD3BF7"/>
    <w:rsid w:val="00CD4254"/>
    <w:rsid w:val="00CD49D2"/>
    <w:rsid w:val="00CD64F7"/>
    <w:rsid w:val="00CE0557"/>
    <w:rsid w:val="00CE2AB1"/>
    <w:rsid w:val="00CE4961"/>
    <w:rsid w:val="00CE5B0E"/>
    <w:rsid w:val="00CE7261"/>
    <w:rsid w:val="00CE7AB0"/>
    <w:rsid w:val="00CF10E1"/>
    <w:rsid w:val="00CF1FC0"/>
    <w:rsid w:val="00CF5BF0"/>
    <w:rsid w:val="00CF7891"/>
    <w:rsid w:val="00D001DF"/>
    <w:rsid w:val="00D018A3"/>
    <w:rsid w:val="00D01C88"/>
    <w:rsid w:val="00D0273E"/>
    <w:rsid w:val="00D029DE"/>
    <w:rsid w:val="00D037A2"/>
    <w:rsid w:val="00D03AC9"/>
    <w:rsid w:val="00D05736"/>
    <w:rsid w:val="00D11818"/>
    <w:rsid w:val="00D1220C"/>
    <w:rsid w:val="00D128E9"/>
    <w:rsid w:val="00D133EB"/>
    <w:rsid w:val="00D139F0"/>
    <w:rsid w:val="00D15507"/>
    <w:rsid w:val="00D16D2E"/>
    <w:rsid w:val="00D22336"/>
    <w:rsid w:val="00D26646"/>
    <w:rsid w:val="00D27588"/>
    <w:rsid w:val="00D27A75"/>
    <w:rsid w:val="00D3121A"/>
    <w:rsid w:val="00D315CC"/>
    <w:rsid w:val="00D316FD"/>
    <w:rsid w:val="00D321FC"/>
    <w:rsid w:val="00D36398"/>
    <w:rsid w:val="00D40E07"/>
    <w:rsid w:val="00D42006"/>
    <w:rsid w:val="00D4342E"/>
    <w:rsid w:val="00D454FC"/>
    <w:rsid w:val="00D45CA4"/>
    <w:rsid w:val="00D476BA"/>
    <w:rsid w:val="00D47E17"/>
    <w:rsid w:val="00D50B24"/>
    <w:rsid w:val="00D52303"/>
    <w:rsid w:val="00D54744"/>
    <w:rsid w:val="00D5559B"/>
    <w:rsid w:val="00D56D07"/>
    <w:rsid w:val="00D60CB4"/>
    <w:rsid w:val="00D61CEF"/>
    <w:rsid w:val="00D62783"/>
    <w:rsid w:val="00D62D3E"/>
    <w:rsid w:val="00D643DC"/>
    <w:rsid w:val="00D652E7"/>
    <w:rsid w:val="00D66413"/>
    <w:rsid w:val="00D66F7F"/>
    <w:rsid w:val="00D671FD"/>
    <w:rsid w:val="00D675EF"/>
    <w:rsid w:val="00D711A8"/>
    <w:rsid w:val="00D71FA8"/>
    <w:rsid w:val="00D720D4"/>
    <w:rsid w:val="00D75480"/>
    <w:rsid w:val="00D76180"/>
    <w:rsid w:val="00D7625E"/>
    <w:rsid w:val="00D815BA"/>
    <w:rsid w:val="00D8184E"/>
    <w:rsid w:val="00D8307F"/>
    <w:rsid w:val="00D85489"/>
    <w:rsid w:val="00D85A73"/>
    <w:rsid w:val="00D868C6"/>
    <w:rsid w:val="00D86F18"/>
    <w:rsid w:val="00D87F26"/>
    <w:rsid w:val="00D90F3A"/>
    <w:rsid w:val="00D92490"/>
    <w:rsid w:val="00D929F3"/>
    <w:rsid w:val="00D94B5D"/>
    <w:rsid w:val="00D96412"/>
    <w:rsid w:val="00D974F3"/>
    <w:rsid w:val="00D97FEA"/>
    <w:rsid w:val="00DA184F"/>
    <w:rsid w:val="00DA28F4"/>
    <w:rsid w:val="00DA2DBA"/>
    <w:rsid w:val="00DA3B93"/>
    <w:rsid w:val="00DA4622"/>
    <w:rsid w:val="00DA7E7C"/>
    <w:rsid w:val="00DB0974"/>
    <w:rsid w:val="00DB29B2"/>
    <w:rsid w:val="00DB59EC"/>
    <w:rsid w:val="00DB6FCC"/>
    <w:rsid w:val="00DC1C28"/>
    <w:rsid w:val="00DC211E"/>
    <w:rsid w:val="00DC42F2"/>
    <w:rsid w:val="00DC4762"/>
    <w:rsid w:val="00DC517B"/>
    <w:rsid w:val="00DC5F31"/>
    <w:rsid w:val="00DC6633"/>
    <w:rsid w:val="00DC6735"/>
    <w:rsid w:val="00DC684D"/>
    <w:rsid w:val="00DC7224"/>
    <w:rsid w:val="00DD022F"/>
    <w:rsid w:val="00DD0F16"/>
    <w:rsid w:val="00DD0FCA"/>
    <w:rsid w:val="00DD1543"/>
    <w:rsid w:val="00DD2311"/>
    <w:rsid w:val="00DD2360"/>
    <w:rsid w:val="00DD4EBA"/>
    <w:rsid w:val="00DE02AF"/>
    <w:rsid w:val="00DE0C7D"/>
    <w:rsid w:val="00DE0DB1"/>
    <w:rsid w:val="00DE124D"/>
    <w:rsid w:val="00DE1BCF"/>
    <w:rsid w:val="00DE1F0A"/>
    <w:rsid w:val="00DE2AAC"/>
    <w:rsid w:val="00DE2C72"/>
    <w:rsid w:val="00DE360D"/>
    <w:rsid w:val="00DE435C"/>
    <w:rsid w:val="00DE5D4A"/>
    <w:rsid w:val="00DE7F94"/>
    <w:rsid w:val="00DF10D1"/>
    <w:rsid w:val="00DF1AD5"/>
    <w:rsid w:val="00DF4FFD"/>
    <w:rsid w:val="00DF6A4A"/>
    <w:rsid w:val="00DF760C"/>
    <w:rsid w:val="00E00083"/>
    <w:rsid w:val="00E0010F"/>
    <w:rsid w:val="00E0208E"/>
    <w:rsid w:val="00E02E05"/>
    <w:rsid w:val="00E05478"/>
    <w:rsid w:val="00E077B8"/>
    <w:rsid w:val="00E07E64"/>
    <w:rsid w:val="00E12EE0"/>
    <w:rsid w:val="00E13893"/>
    <w:rsid w:val="00E17DD2"/>
    <w:rsid w:val="00E21A95"/>
    <w:rsid w:val="00E22E55"/>
    <w:rsid w:val="00E233FB"/>
    <w:rsid w:val="00E2346C"/>
    <w:rsid w:val="00E23DC2"/>
    <w:rsid w:val="00E2643D"/>
    <w:rsid w:val="00E26858"/>
    <w:rsid w:val="00E26B8C"/>
    <w:rsid w:val="00E2780D"/>
    <w:rsid w:val="00E30386"/>
    <w:rsid w:val="00E31FA2"/>
    <w:rsid w:val="00E32152"/>
    <w:rsid w:val="00E357BF"/>
    <w:rsid w:val="00E37614"/>
    <w:rsid w:val="00E41074"/>
    <w:rsid w:val="00E41F15"/>
    <w:rsid w:val="00E423BA"/>
    <w:rsid w:val="00E4723C"/>
    <w:rsid w:val="00E50F9A"/>
    <w:rsid w:val="00E5123C"/>
    <w:rsid w:val="00E52D13"/>
    <w:rsid w:val="00E578DF"/>
    <w:rsid w:val="00E57EB8"/>
    <w:rsid w:val="00E62CF5"/>
    <w:rsid w:val="00E65909"/>
    <w:rsid w:val="00E6744B"/>
    <w:rsid w:val="00E70B27"/>
    <w:rsid w:val="00E71C11"/>
    <w:rsid w:val="00E7224C"/>
    <w:rsid w:val="00E73BC0"/>
    <w:rsid w:val="00E756F0"/>
    <w:rsid w:val="00E76003"/>
    <w:rsid w:val="00E76C6F"/>
    <w:rsid w:val="00E80873"/>
    <w:rsid w:val="00E80E5B"/>
    <w:rsid w:val="00E82E93"/>
    <w:rsid w:val="00E84EF6"/>
    <w:rsid w:val="00E851AE"/>
    <w:rsid w:val="00E860A1"/>
    <w:rsid w:val="00E8716B"/>
    <w:rsid w:val="00E87A5B"/>
    <w:rsid w:val="00E87AB5"/>
    <w:rsid w:val="00E91B38"/>
    <w:rsid w:val="00E953CB"/>
    <w:rsid w:val="00E9564E"/>
    <w:rsid w:val="00E95914"/>
    <w:rsid w:val="00E964B5"/>
    <w:rsid w:val="00EA20DF"/>
    <w:rsid w:val="00EA3338"/>
    <w:rsid w:val="00EA3D73"/>
    <w:rsid w:val="00EA3DFE"/>
    <w:rsid w:val="00EA3E04"/>
    <w:rsid w:val="00EA47B7"/>
    <w:rsid w:val="00EA5B0B"/>
    <w:rsid w:val="00EA5FB9"/>
    <w:rsid w:val="00EA69DF"/>
    <w:rsid w:val="00EA6B4C"/>
    <w:rsid w:val="00EA740F"/>
    <w:rsid w:val="00EA775A"/>
    <w:rsid w:val="00EB10AD"/>
    <w:rsid w:val="00EB3578"/>
    <w:rsid w:val="00EB4B23"/>
    <w:rsid w:val="00EB725A"/>
    <w:rsid w:val="00EC0E4A"/>
    <w:rsid w:val="00EC1098"/>
    <w:rsid w:val="00EC119A"/>
    <w:rsid w:val="00EC4B83"/>
    <w:rsid w:val="00EC4CC5"/>
    <w:rsid w:val="00EC5958"/>
    <w:rsid w:val="00EC5D0E"/>
    <w:rsid w:val="00EC640A"/>
    <w:rsid w:val="00EC6F18"/>
    <w:rsid w:val="00EC7BFC"/>
    <w:rsid w:val="00EE1178"/>
    <w:rsid w:val="00EE1907"/>
    <w:rsid w:val="00EE25D5"/>
    <w:rsid w:val="00EE35F7"/>
    <w:rsid w:val="00EE38AB"/>
    <w:rsid w:val="00EE73FF"/>
    <w:rsid w:val="00EF243C"/>
    <w:rsid w:val="00EF4275"/>
    <w:rsid w:val="00EF50C7"/>
    <w:rsid w:val="00EF56D8"/>
    <w:rsid w:val="00EF6042"/>
    <w:rsid w:val="00EF621A"/>
    <w:rsid w:val="00EF7659"/>
    <w:rsid w:val="00EF7BAE"/>
    <w:rsid w:val="00F017A3"/>
    <w:rsid w:val="00F02215"/>
    <w:rsid w:val="00F02B6A"/>
    <w:rsid w:val="00F052BA"/>
    <w:rsid w:val="00F11D56"/>
    <w:rsid w:val="00F1305A"/>
    <w:rsid w:val="00F143CF"/>
    <w:rsid w:val="00F15AA1"/>
    <w:rsid w:val="00F164CB"/>
    <w:rsid w:val="00F171AD"/>
    <w:rsid w:val="00F174BC"/>
    <w:rsid w:val="00F17AE9"/>
    <w:rsid w:val="00F2084C"/>
    <w:rsid w:val="00F21CAD"/>
    <w:rsid w:val="00F22924"/>
    <w:rsid w:val="00F22983"/>
    <w:rsid w:val="00F2404D"/>
    <w:rsid w:val="00F25260"/>
    <w:rsid w:val="00F26491"/>
    <w:rsid w:val="00F26E26"/>
    <w:rsid w:val="00F26EE8"/>
    <w:rsid w:val="00F277C5"/>
    <w:rsid w:val="00F30CB1"/>
    <w:rsid w:val="00F3125E"/>
    <w:rsid w:val="00F32B73"/>
    <w:rsid w:val="00F3392B"/>
    <w:rsid w:val="00F3413F"/>
    <w:rsid w:val="00F3558C"/>
    <w:rsid w:val="00F371C9"/>
    <w:rsid w:val="00F40880"/>
    <w:rsid w:val="00F41770"/>
    <w:rsid w:val="00F41BDB"/>
    <w:rsid w:val="00F423E5"/>
    <w:rsid w:val="00F424BF"/>
    <w:rsid w:val="00F4281C"/>
    <w:rsid w:val="00F44E4B"/>
    <w:rsid w:val="00F450DD"/>
    <w:rsid w:val="00F45F8B"/>
    <w:rsid w:val="00F46446"/>
    <w:rsid w:val="00F472CD"/>
    <w:rsid w:val="00F51298"/>
    <w:rsid w:val="00F53025"/>
    <w:rsid w:val="00F5474E"/>
    <w:rsid w:val="00F5564D"/>
    <w:rsid w:val="00F55D03"/>
    <w:rsid w:val="00F56FA2"/>
    <w:rsid w:val="00F6116F"/>
    <w:rsid w:val="00F61574"/>
    <w:rsid w:val="00F61876"/>
    <w:rsid w:val="00F642C0"/>
    <w:rsid w:val="00F66829"/>
    <w:rsid w:val="00F670A9"/>
    <w:rsid w:val="00F72268"/>
    <w:rsid w:val="00F7308B"/>
    <w:rsid w:val="00F734D4"/>
    <w:rsid w:val="00F7374C"/>
    <w:rsid w:val="00F741FA"/>
    <w:rsid w:val="00F80376"/>
    <w:rsid w:val="00F8351A"/>
    <w:rsid w:val="00F83A49"/>
    <w:rsid w:val="00F8553C"/>
    <w:rsid w:val="00F86DAD"/>
    <w:rsid w:val="00F9065E"/>
    <w:rsid w:val="00F9132B"/>
    <w:rsid w:val="00F9232B"/>
    <w:rsid w:val="00F92A24"/>
    <w:rsid w:val="00F94FD6"/>
    <w:rsid w:val="00F95372"/>
    <w:rsid w:val="00FA18DA"/>
    <w:rsid w:val="00FA4FB3"/>
    <w:rsid w:val="00FA64D1"/>
    <w:rsid w:val="00FB0163"/>
    <w:rsid w:val="00FB2785"/>
    <w:rsid w:val="00FB28E6"/>
    <w:rsid w:val="00FB47F7"/>
    <w:rsid w:val="00FB4CDA"/>
    <w:rsid w:val="00FB5132"/>
    <w:rsid w:val="00FB731E"/>
    <w:rsid w:val="00FC00FC"/>
    <w:rsid w:val="00FC3E07"/>
    <w:rsid w:val="00FC3EAE"/>
    <w:rsid w:val="00FC57CC"/>
    <w:rsid w:val="00FC5D7B"/>
    <w:rsid w:val="00FC75AC"/>
    <w:rsid w:val="00FD0B5E"/>
    <w:rsid w:val="00FD3547"/>
    <w:rsid w:val="00FD45A0"/>
    <w:rsid w:val="00FD4EE2"/>
    <w:rsid w:val="00FD5BC1"/>
    <w:rsid w:val="00FD5E3F"/>
    <w:rsid w:val="00FE0E93"/>
    <w:rsid w:val="00FE16FD"/>
    <w:rsid w:val="00FE1BE6"/>
    <w:rsid w:val="00FE2874"/>
    <w:rsid w:val="00FE2894"/>
    <w:rsid w:val="00FE7546"/>
    <w:rsid w:val="00FF0A4F"/>
    <w:rsid w:val="00FF0B99"/>
    <w:rsid w:val="00FF0D72"/>
    <w:rsid w:val="00FF1AF2"/>
    <w:rsid w:val="00FF4036"/>
    <w:rsid w:val="00FF4A64"/>
    <w:rsid w:val="00FF56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6E095B9"/>
  <w15:docId w15:val="{90582263-9D1A-49B9-8855-032E4B6F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D2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777D27"/>
    <w:pPr>
      <w:spacing w:after="0" w:line="240" w:lineRule="auto"/>
    </w:pPr>
    <w:rPr>
      <w:rFonts w:ascii="Calibri" w:eastAsia="Calibri" w:hAnsi="Calibri" w:cs="Times New Roman"/>
    </w:rPr>
  </w:style>
  <w:style w:type="character" w:styleId="Lienhypertexte">
    <w:name w:val="Hyperlink"/>
    <w:basedOn w:val="Policepardfaut"/>
    <w:rsid w:val="00777D27"/>
    <w:rPr>
      <w:color w:val="0000FF"/>
      <w:u w:val="single"/>
    </w:rPr>
  </w:style>
  <w:style w:type="character" w:customStyle="1" w:styleId="SansinterligneCar">
    <w:name w:val="Sans interligne Car"/>
    <w:basedOn w:val="Policepardfaut"/>
    <w:link w:val="Sansinterligne"/>
    <w:uiPriority w:val="1"/>
    <w:rsid w:val="00777D27"/>
    <w:rPr>
      <w:rFonts w:ascii="Calibri" w:eastAsia="Calibri" w:hAnsi="Calibri" w:cs="Times New Roman"/>
    </w:rPr>
  </w:style>
  <w:style w:type="paragraph" w:styleId="Paragraphedeliste">
    <w:name w:val="List Paragraph"/>
    <w:basedOn w:val="Normal"/>
    <w:uiPriority w:val="34"/>
    <w:qFormat/>
    <w:rsid w:val="003A51A1"/>
    <w:pPr>
      <w:ind w:left="720"/>
      <w:contextualSpacing/>
    </w:pPr>
  </w:style>
  <w:style w:type="paragraph" w:styleId="En-tte">
    <w:name w:val="header"/>
    <w:basedOn w:val="Normal"/>
    <w:link w:val="En-tteCar"/>
    <w:uiPriority w:val="99"/>
    <w:unhideWhenUsed/>
    <w:rsid w:val="00400BD5"/>
    <w:pPr>
      <w:tabs>
        <w:tab w:val="center" w:pos="4536"/>
        <w:tab w:val="right" w:pos="9072"/>
      </w:tabs>
      <w:spacing w:after="0" w:line="240" w:lineRule="auto"/>
    </w:pPr>
  </w:style>
  <w:style w:type="character" w:customStyle="1" w:styleId="En-tteCar">
    <w:name w:val="En-tête Car"/>
    <w:basedOn w:val="Policepardfaut"/>
    <w:link w:val="En-tte"/>
    <w:uiPriority w:val="99"/>
    <w:rsid w:val="00400BD5"/>
    <w:rPr>
      <w:rFonts w:ascii="Calibri" w:eastAsia="Calibri" w:hAnsi="Calibri" w:cs="Times New Roman"/>
    </w:rPr>
  </w:style>
  <w:style w:type="paragraph" w:styleId="Pieddepage">
    <w:name w:val="footer"/>
    <w:basedOn w:val="Normal"/>
    <w:link w:val="PieddepageCar"/>
    <w:uiPriority w:val="99"/>
    <w:unhideWhenUsed/>
    <w:rsid w:val="00400B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0BD5"/>
    <w:rPr>
      <w:rFonts w:ascii="Calibri" w:eastAsia="Calibri" w:hAnsi="Calibri" w:cs="Times New Roman"/>
    </w:rPr>
  </w:style>
  <w:style w:type="paragraph" w:styleId="Textedebulles">
    <w:name w:val="Balloon Text"/>
    <w:basedOn w:val="Normal"/>
    <w:link w:val="TextedebullesCar"/>
    <w:uiPriority w:val="99"/>
    <w:semiHidden/>
    <w:unhideWhenUsed/>
    <w:rsid w:val="0090718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7186"/>
    <w:rPr>
      <w:rFonts w:ascii="Segoe UI" w:eastAsia="Calibri" w:hAnsi="Segoe UI" w:cs="Segoe UI"/>
      <w:sz w:val="18"/>
      <w:szCs w:val="18"/>
    </w:rPr>
  </w:style>
  <w:style w:type="character" w:styleId="Marquedecommentaire">
    <w:name w:val="annotation reference"/>
    <w:basedOn w:val="Policepardfaut"/>
    <w:uiPriority w:val="99"/>
    <w:semiHidden/>
    <w:unhideWhenUsed/>
    <w:rsid w:val="000278DF"/>
    <w:rPr>
      <w:sz w:val="16"/>
      <w:szCs w:val="16"/>
    </w:rPr>
  </w:style>
  <w:style w:type="paragraph" w:styleId="Commentaire">
    <w:name w:val="annotation text"/>
    <w:basedOn w:val="Normal"/>
    <w:link w:val="CommentaireCar"/>
    <w:uiPriority w:val="99"/>
    <w:unhideWhenUsed/>
    <w:rsid w:val="000278DF"/>
    <w:pPr>
      <w:spacing w:line="240" w:lineRule="auto"/>
    </w:pPr>
    <w:rPr>
      <w:sz w:val="20"/>
      <w:szCs w:val="20"/>
    </w:rPr>
  </w:style>
  <w:style w:type="character" w:customStyle="1" w:styleId="CommentaireCar">
    <w:name w:val="Commentaire Car"/>
    <w:basedOn w:val="Policepardfaut"/>
    <w:link w:val="Commentaire"/>
    <w:uiPriority w:val="99"/>
    <w:rsid w:val="000278DF"/>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0278DF"/>
    <w:rPr>
      <w:b/>
      <w:bCs/>
    </w:rPr>
  </w:style>
  <w:style w:type="character" w:customStyle="1" w:styleId="ObjetducommentaireCar">
    <w:name w:val="Objet du commentaire Car"/>
    <w:basedOn w:val="CommentaireCar"/>
    <w:link w:val="Objetducommentaire"/>
    <w:uiPriority w:val="99"/>
    <w:semiHidden/>
    <w:rsid w:val="000278DF"/>
    <w:rPr>
      <w:rFonts w:ascii="Calibri" w:eastAsia="Calibri" w:hAnsi="Calibri" w:cs="Times New Roman"/>
      <w:b/>
      <w:bCs/>
      <w:sz w:val="20"/>
      <w:szCs w:val="20"/>
    </w:rPr>
  </w:style>
  <w:style w:type="character" w:customStyle="1" w:styleId="Mentionnonrsolue1">
    <w:name w:val="Mention non résolue1"/>
    <w:basedOn w:val="Policepardfaut"/>
    <w:uiPriority w:val="99"/>
    <w:semiHidden/>
    <w:unhideWhenUsed/>
    <w:rsid w:val="00A63A0A"/>
    <w:rPr>
      <w:color w:val="605E5C"/>
      <w:shd w:val="clear" w:color="auto" w:fill="E1DFDD"/>
    </w:rPr>
  </w:style>
  <w:style w:type="table" w:styleId="Grilledutableau">
    <w:name w:val="Table Grid"/>
    <w:basedOn w:val="TableauNormal"/>
    <w:uiPriority w:val="59"/>
    <w:rsid w:val="00215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9674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52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tietogo.or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87CAC-C524-4503-BAAC-030D3C5B0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4</Pages>
  <Words>1560</Words>
  <Characters>8580</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ITIE</dc:creator>
  <cp:keywords/>
  <dc:description/>
  <cp:lastModifiedBy>Mensah K. K. DZIVENOU</cp:lastModifiedBy>
  <cp:revision>10</cp:revision>
  <cp:lastPrinted>2023-11-22T16:29:00Z</cp:lastPrinted>
  <dcterms:created xsi:type="dcterms:W3CDTF">2023-12-18T17:20:00Z</dcterms:created>
  <dcterms:modified xsi:type="dcterms:W3CDTF">2023-12-29T18:41:00Z</dcterms:modified>
</cp:coreProperties>
</file>